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E33" w:rsidRDefault="003C6DD0" w:rsidP="002F25CA">
      <w:pPr>
        <w:pStyle w:val="FedDocumentHead"/>
      </w:pPr>
      <w:bookmarkStart w:id="0" w:name="_GoBack"/>
      <w:bookmarkEnd w:id="0"/>
      <w:r>
        <w:t>Assignment 1</w:t>
      </w:r>
    </w:p>
    <w:p w:rsidR="00E936DB" w:rsidRDefault="00E936DB" w:rsidP="002F25CA">
      <w:pPr>
        <w:pStyle w:val="FedL2HeadBW"/>
        <w:rPr>
          <w:lang w:val="en-AU" w:eastAsia="zh-CN"/>
        </w:rPr>
      </w:pPr>
      <w:r>
        <w:rPr>
          <w:lang w:val="en-AU" w:eastAsia="zh-CN"/>
        </w:rPr>
        <w:t>Overview</w:t>
      </w:r>
    </w:p>
    <w:p w:rsidR="00E936DB" w:rsidRDefault="00DD6C6B" w:rsidP="00E936DB">
      <w:pPr>
        <w:pStyle w:val="AssignmentBodyText"/>
        <w:rPr>
          <w:lang w:val="en-US" w:eastAsia="en-US"/>
        </w:rPr>
      </w:pPr>
      <w:r>
        <w:rPr>
          <w:lang w:val="en-US" w:eastAsia="en-US"/>
        </w:rPr>
        <w:t>Y</w:t>
      </w:r>
      <w:r w:rsidR="00D24B1A">
        <w:rPr>
          <w:lang w:val="en-US" w:eastAsia="en-US"/>
        </w:rPr>
        <w:t xml:space="preserve">ou </w:t>
      </w:r>
      <w:r>
        <w:rPr>
          <w:lang w:val="en-US" w:eastAsia="en-US"/>
        </w:rPr>
        <w:t>are to</w:t>
      </w:r>
      <w:r w:rsidR="00D24B1A">
        <w:rPr>
          <w:lang w:val="en-US" w:eastAsia="en-US"/>
        </w:rPr>
        <w:t xml:space="preserve"> create an ER diagram, and a relational schema for a small business</w:t>
      </w:r>
      <w:r>
        <w:rPr>
          <w:lang w:val="en-US" w:eastAsia="en-US"/>
        </w:rPr>
        <w:t>. You need to provide a</w:t>
      </w:r>
      <w:r w:rsidRPr="00DD6C6B">
        <w:t xml:space="preserve"> </w:t>
      </w:r>
      <w:r>
        <w:t>discussion of normalisation including the normal form that each entity is</w:t>
      </w:r>
      <w:r>
        <w:rPr>
          <w:lang w:val="en-US" w:eastAsia="en-US"/>
        </w:rPr>
        <w:t xml:space="preserve"> in</w:t>
      </w:r>
      <w:r w:rsidR="00F25882">
        <w:rPr>
          <w:lang w:val="en-US" w:eastAsia="en-US"/>
        </w:rPr>
        <w:t>, a</w:t>
      </w:r>
      <w:r w:rsidR="00F25882">
        <w:t xml:space="preserve"> list of relationships with all table names, primary and foreign keys, </w:t>
      </w:r>
      <w:r w:rsidR="0041387B">
        <w:t xml:space="preserve">and attributes </w:t>
      </w:r>
      <w:r w:rsidR="00F25882">
        <w:t>indicating the</w:t>
      </w:r>
      <w:r w:rsidR="0041387B">
        <w:t>ir</w:t>
      </w:r>
      <w:r w:rsidR="00F25882">
        <w:t xml:space="preserve"> type and purpose</w:t>
      </w:r>
      <w:r w:rsidR="0041387B">
        <w:t>.</w:t>
      </w:r>
    </w:p>
    <w:p w:rsidR="00C60CBD" w:rsidRDefault="0049198F" w:rsidP="002F25CA">
      <w:pPr>
        <w:pStyle w:val="FedL2HeadBW"/>
        <w:rPr>
          <w:lang w:val="en-AU" w:eastAsia="zh-CN"/>
        </w:rPr>
      </w:pPr>
      <w:r>
        <w:rPr>
          <w:lang w:val="en-AU" w:eastAsia="zh-CN"/>
        </w:rPr>
        <w:t>Timelines and Expectations</w:t>
      </w:r>
    </w:p>
    <w:p w:rsidR="001676F1" w:rsidRDefault="001676F1" w:rsidP="000A492B">
      <w:pPr>
        <w:pStyle w:val="AssignmentBodyText"/>
      </w:pPr>
      <w:r>
        <w:t xml:space="preserve">Percentage Value of Task: </w:t>
      </w:r>
      <w:r w:rsidR="00330660">
        <w:t xml:space="preserve">20% </w:t>
      </w:r>
    </w:p>
    <w:p w:rsidR="001676F1" w:rsidRDefault="00330660" w:rsidP="000A492B">
      <w:pPr>
        <w:pStyle w:val="AssignmentBodyText"/>
      </w:pPr>
      <w:r>
        <w:t xml:space="preserve">Due: 5pm Thursday </w:t>
      </w:r>
      <w:r w:rsidR="001676F1">
        <w:t xml:space="preserve">the </w:t>
      </w:r>
      <w:r>
        <w:t>8</w:t>
      </w:r>
      <w:r w:rsidRPr="00330660">
        <w:rPr>
          <w:vertAlign w:val="superscript"/>
        </w:rPr>
        <w:t>th</w:t>
      </w:r>
      <w:r>
        <w:t xml:space="preserve"> </w:t>
      </w:r>
      <w:r w:rsidR="0072699F">
        <w:t>September</w:t>
      </w:r>
      <w:r>
        <w:t>, 2016</w:t>
      </w:r>
      <w:r w:rsidR="00C60CBD">
        <w:t xml:space="preserve"> </w:t>
      </w:r>
      <w:r w:rsidR="001676F1">
        <w:t>(</w:t>
      </w:r>
      <w:r w:rsidR="000B7495">
        <w:t xml:space="preserve">week </w:t>
      </w:r>
      <w:r>
        <w:t>7)</w:t>
      </w:r>
    </w:p>
    <w:p w:rsidR="001676F1" w:rsidRPr="00C60CBD" w:rsidRDefault="001676F1" w:rsidP="000A492B">
      <w:pPr>
        <w:pStyle w:val="AssignmentBodyText"/>
      </w:pPr>
      <w:r>
        <w:t xml:space="preserve">Minimum </w:t>
      </w:r>
      <w:r w:rsidR="00123AE8">
        <w:t>t</w:t>
      </w:r>
      <w:r>
        <w:t xml:space="preserve">ime </w:t>
      </w:r>
      <w:r w:rsidR="00123AE8">
        <w:t>e</w:t>
      </w:r>
      <w:r w:rsidR="00330660">
        <w:t>xpectation: 12</w:t>
      </w:r>
      <w:r>
        <w:t xml:space="preserve"> hours</w:t>
      </w:r>
    </w:p>
    <w:p w:rsidR="002F25CA" w:rsidRDefault="00C60CBD" w:rsidP="002F25CA">
      <w:pPr>
        <w:pStyle w:val="FedL2HeadBW"/>
        <w:rPr>
          <w:lang w:val="en-AU" w:eastAsia="zh-CN"/>
        </w:rPr>
      </w:pPr>
      <w:r>
        <w:rPr>
          <w:lang w:val="en-AU" w:eastAsia="zh-CN"/>
        </w:rPr>
        <w:t>Learning Outcomes</w:t>
      </w:r>
      <w:r w:rsidR="001676F1">
        <w:rPr>
          <w:lang w:val="en-AU" w:eastAsia="zh-CN"/>
        </w:rPr>
        <w:t xml:space="preserve"> Assessed</w:t>
      </w:r>
    </w:p>
    <w:p w:rsidR="00C60CBD" w:rsidRDefault="001676F1" w:rsidP="000A492B">
      <w:pPr>
        <w:pStyle w:val="AssignmentBodyText"/>
      </w:pPr>
      <w:r>
        <w:t>The following course learning outcomes are assessed by completing this assessment:</w:t>
      </w:r>
    </w:p>
    <w:p w:rsidR="001676F1" w:rsidRPr="00330660" w:rsidRDefault="00330660" w:rsidP="00330660">
      <w:pPr>
        <w:pStyle w:val="AssignmentBodyText"/>
        <w:numPr>
          <w:ilvl w:val="0"/>
          <w:numId w:val="6"/>
        </w:numPr>
        <w:rPr>
          <w:rFonts w:ascii="DejaVuSansCondensed" w:eastAsiaTheme="minorHAnsi" w:hAnsi="DejaVuSansCondensed" w:cs="DejaVuSansCondensed"/>
          <w:szCs w:val="20"/>
          <w:lang w:eastAsia="en-US"/>
        </w:rPr>
      </w:pPr>
      <w:r w:rsidRPr="00330660">
        <w:rPr>
          <w:rFonts w:ascii="DejaVuSansCondensed" w:eastAsiaTheme="minorHAnsi" w:hAnsi="DejaVuSansCondensed" w:cs="DejaVuSansCondensed"/>
          <w:szCs w:val="20"/>
          <w:lang w:eastAsia="en-US"/>
        </w:rPr>
        <w:t xml:space="preserve">K4. </w:t>
      </w:r>
      <w:r>
        <w:rPr>
          <w:rFonts w:ascii="DejaVuSansCondensed" w:eastAsiaTheme="minorHAnsi" w:hAnsi="DejaVuSansCondensed" w:cs="DejaVuSansCondensed"/>
          <w:szCs w:val="20"/>
          <w:lang w:eastAsia="en-US"/>
        </w:rPr>
        <w:t xml:space="preserve">design a relational database for a provided scenario utilising tools and techniques including ER </w:t>
      </w:r>
      <w:r w:rsidRPr="00330660">
        <w:rPr>
          <w:rFonts w:ascii="DejaVuSansCondensed" w:eastAsiaTheme="minorHAnsi" w:hAnsi="DejaVuSansCondensed" w:cs="DejaVuSansCondensed"/>
          <w:szCs w:val="20"/>
          <w:lang w:eastAsia="en-US"/>
        </w:rPr>
        <w:t>diagrams, relation models and normalisation</w:t>
      </w:r>
    </w:p>
    <w:p w:rsidR="001676F1" w:rsidRPr="00330660" w:rsidRDefault="00330660" w:rsidP="000A492B">
      <w:pPr>
        <w:pStyle w:val="AssignmentBodyText"/>
        <w:numPr>
          <w:ilvl w:val="0"/>
          <w:numId w:val="6"/>
        </w:numPr>
      </w:pPr>
      <w:r w:rsidRPr="00330660">
        <w:rPr>
          <w:rFonts w:ascii="DejaVuSansCondensed-Bold" w:eastAsiaTheme="minorHAnsi" w:hAnsi="DejaVuSansCondensed-Bold" w:cs="DejaVuSansCondensed-Bold"/>
          <w:bCs/>
          <w:szCs w:val="20"/>
          <w:lang w:eastAsia="en-US"/>
        </w:rPr>
        <w:t>K5.</w:t>
      </w:r>
      <w:r>
        <w:rPr>
          <w:rFonts w:ascii="DejaVuSansCondensed-Bold" w:eastAsiaTheme="minorHAnsi" w:hAnsi="DejaVuSansCondensed-Bold" w:cs="DejaVuSansCondensed-Bold"/>
          <w:b/>
          <w:bCs/>
          <w:szCs w:val="20"/>
          <w:lang w:eastAsia="en-US"/>
        </w:rPr>
        <w:t xml:space="preserve"> </w:t>
      </w:r>
      <w:r>
        <w:rPr>
          <w:rFonts w:ascii="DejaVuSansCondensed" w:eastAsiaTheme="minorHAnsi" w:hAnsi="DejaVuSansCondensed" w:cs="DejaVuSansCondensed"/>
          <w:szCs w:val="20"/>
          <w:lang w:eastAsia="en-US"/>
        </w:rPr>
        <w:t>describe relational algebra and its relationship to Structured Query Language (SQL);</w:t>
      </w:r>
    </w:p>
    <w:p w:rsidR="00330660" w:rsidRDefault="00330660" w:rsidP="000A492B">
      <w:pPr>
        <w:pStyle w:val="AssignmentBodyText"/>
        <w:numPr>
          <w:ilvl w:val="0"/>
          <w:numId w:val="6"/>
        </w:numPr>
      </w:pPr>
      <w:r w:rsidRPr="00330660">
        <w:rPr>
          <w:rFonts w:ascii="DejaVuSansCondensed-Bold" w:eastAsiaTheme="minorHAnsi" w:hAnsi="DejaVuSansCondensed-Bold" w:cs="DejaVuSansCondensed-Bold"/>
          <w:bCs/>
          <w:szCs w:val="20"/>
          <w:lang w:eastAsia="en-US"/>
        </w:rPr>
        <w:t>A1.</w:t>
      </w:r>
      <w:r>
        <w:rPr>
          <w:rFonts w:ascii="DejaVuSansCondensed-Bold" w:eastAsiaTheme="minorHAnsi" w:hAnsi="DejaVuSansCondensed-Bold" w:cs="DejaVuSansCondensed-Bold"/>
          <w:b/>
          <w:bCs/>
          <w:szCs w:val="20"/>
          <w:lang w:eastAsia="en-US"/>
        </w:rPr>
        <w:t xml:space="preserve"> </w:t>
      </w:r>
      <w:r>
        <w:rPr>
          <w:rFonts w:ascii="DejaVuSansCondensed" w:eastAsiaTheme="minorHAnsi" w:hAnsi="DejaVuSansCondensed" w:cs="DejaVuSansCondensed"/>
          <w:szCs w:val="20"/>
          <w:lang w:eastAsia="en-US"/>
        </w:rPr>
        <w:t>design and implement a relational database using a database management system;</w:t>
      </w:r>
    </w:p>
    <w:p w:rsidR="001676F1" w:rsidRDefault="00DD6C6B" w:rsidP="001676F1">
      <w:pPr>
        <w:pStyle w:val="FedL2HeadBW"/>
      </w:pPr>
      <w:r>
        <w:t>Project Specification</w:t>
      </w:r>
    </w:p>
    <w:p w:rsidR="0020683A" w:rsidRDefault="00815550" w:rsidP="00815550">
      <w:pPr>
        <w:pStyle w:val="AssignmentBodyText"/>
      </w:pPr>
      <w:r w:rsidRPr="00815550">
        <w:t xml:space="preserve">You have been commissioned to create a database for </w:t>
      </w:r>
      <w:r w:rsidR="00952C2D">
        <w:t>Flying High travel services (FHTS)</w:t>
      </w:r>
      <w:r w:rsidRPr="00815550">
        <w:t xml:space="preserve">.  </w:t>
      </w:r>
      <w:r w:rsidR="00952C2D">
        <w:t xml:space="preserve">FHTS is </w:t>
      </w:r>
      <w:r w:rsidR="00F045E9">
        <w:t xml:space="preserve">a </w:t>
      </w:r>
      <w:r w:rsidR="00952C2D">
        <w:t xml:space="preserve">new </w:t>
      </w:r>
      <w:r w:rsidR="00C12C65">
        <w:t xml:space="preserve">and specialised </w:t>
      </w:r>
      <w:r w:rsidR="00952C2D">
        <w:t>travel agency who</w:t>
      </w:r>
      <w:r w:rsidR="00C12C65">
        <w:t xml:space="preserve"> cater for Australia</w:t>
      </w:r>
      <w:r w:rsidR="00F17990">
        <w:t>n companies with high travel needs</w:t>
      </w:r>
      <w:r w:rsidR="00952C2D">
        <w:t>.</w:t>
      </w:r>
      <w:r w:rsidR="00C12C65">
        <w:t xml:space="preserve"> Their market niche is in</w:t>
      </w:r>
      <w:r w:rsidR="00F045E9">
        <w:t xml:space="preserve"> </w:t>
      </w:r>
      <w:r w:rsidR="0036770C">
        <w:t xml:space="preserve">low cost </w:t>
      </w:r>
      <w:r w:rsidR="009E1B77">
        <w:t>business travel packages by</w:t>
      </w:r>
      <w:r w:rsidR="0036770C">
        <w:t xml:space="preserve"> </w:t>
      </w:r>
      <w:r w:rsidR="00F045E9">
        <w:t>airlines</w:t>
      </w:r>
      <w:r w:rsidR="009E1B77">
        <w:t>.</w:t>
      </w:r>
      <w:r w:rsidR="00F045E9">
        <w:t xml:space="preserve"> They keep </w:t>
      </w:r>
      <w:r w:rsidR="009E1B77">
        <w:t xml:space="preserve">their </w:t>
      </w:r>
      <w:r w:rsidR="00F045E9">
        <w:t xml:space="preserve">prices low </w:t>
      </w:r>
      <w:r w:rsidR="00C70773">
        <w:t xml:space="preserve">by </w:t>
      </w:r>
      <w:r w:rsidR="00F045E9">
        <w:t>deal</w:t>
      </w:r>
      <w:r w:rsidR="00C70773">
        <w:t>ing</w:t>
      </w:r>
      <w:r w:rsidR="00F045E9">
        <w:t xml:space="preserve"> directly with </w:t>
      </w:r>
      <w:r w:rsidR="0036770C">
        <w:t xml:space="preserve">the </w:t>
      </w:r>
      <w:r w:rsidR="00C70773">
        <w:t>airlines</w:t>
      </w:r>
      <w:r w:rsidR="009E1B77">
        <w:t>, who provide combined cheap flights and accommodation</w:t>
      </w:r>
      <w:r w:rsidR="0020683A">
        <w:t>.</w:t>
      </w:r>
      <w:r w:rsidR="00C70773">
        <w:t xml:space="preserve"> </w:t>
      </w:r>
    </w:p>
    <w:p w:rsidR="009E1B77" w:rsidRDefault="00C70773" w:rsidP="00815550">
      <w:pPr>
        <w:pStyle w:val="AssignmentBodyText"/>
      </w:pPr>
      <w:r>
        <w:t xml:space="preserve">When </w:t>
      </w:r>
      <w:r w:rsidR="00F17990">
        <w:t xml:space="preserve">a FHTS customer </w:t>
      </w:r>
      <w:r>
        <w:t xml:space="preserve">wishes to book </w:t>
      </w:r>
      <w:r w:rsidR="00F17990">
        <w:t xml:space="preserve">business </w:t>
      </w:r>
      <w:r>
        <w:t xml:space="preserve">flights </w:t>
      </w:r>
      <w:r w:rsidR="00A3650C">
        <w:t>with</w:t>
      </w:r>
      <w:r>
        <w:t xml:space="preserve"> accommodation, it </w:t>
      </w:r>
      <w:r w:rsidR="00F17990">
        <w:t>is always done by the</w:t>
      </w:r>
      <w:r>
        <w:t xml:space="preserve"> respective employees </w:t>
      </w:r>
      <w:r w:rsidR="00F17990">
        <w:t>o</w:t>
      </w:r>
      <w:r w:rsidR="009E1B77">
        <w:t>f that Australian company,</w:t>
      </w:r>
      <w:r w:rsidR="00F17990">
        <w:t xml:space="preserve"> who book online. This model is used to reduce administration costs. </w:t>
      </w:r>
    </w:p>
    <w:p w:rsidR="009E1B77" w:rsidRDefault="00CD705B" w:rsidP="00815550">
      <w:pPr>
        <w:pStyle w:val="AssignmentBodyText"/>
      </w:pPr>
      <w:r>
        <w:t>When a booking is made, a FHTS staff member sources flights by airlines that contain the dates and destinations specified by the customers. Accommodation will always be included</w:t>
      </w:r>
      <w:r w:rsidR="00A3650C">
        <w:t xml:space="preserve"> automatically in the final destination, this is provided by the airline. It may not always be the same accommodation, but is always of high quality to satisfy the customer’s comfort.</w:t>
      </w:r>
    </w:p>
    <w:p w:rsidR="00D7260A" w:rsidRDefault="0020683A" w:rsidP="00D7260A">
      <w:pPr>
        <w:pStyle w:val="AssignmentBodyText"/>
      </w:pPr>
      <w:r>
        <w:t xml:space="preserve">The following business rules and information gathered about the current business activities will allow you to derive entities. </w:t>
      </w:r>
      <w:r w:rsidR="00D7260A">
        <w:t xml:space="preserve">Your submission is not expected to have many to many relationships left unresolved.  You may add entities or attributes as you see fit. </w:t>
      </w:r>
      <w:r w:rsidR="0060744A">
        <w:t>Assumptions can be made to</w:t>
      </w:r>
      <w:r w:rsidR="00132FE0">
        <w:t xml:space="preserve"> </w:t>
      </w:r>
      <w:r w:rsidR="006E1AF0">
        <w:t xml:space="preserve">include </w:t>
      </w:r>
      <w:r w:rsidR="00E464BA">
        <w:t>further entities and their</w:t>
      </w:r>
      <w:r w:rsidR="00132FE0">
        <w:t xml:space="preserve"> relations</w:t>
      </w:r>
      <w:r w:rsidR="00E464BA">
        <w:t>hips</w:t>
      </w:r>
      <w:r w:rsidR="00C9526E">
        <w:t>,</w:t>
      </w:r>
      <w:r w:rsidR="00132FE0">
        <w:t xml:space="preserve"> but referential integrity and normalisati</w:t>
      </w:r>
      <w:r>
        <w:t xml:space="preserve">on processes must be adhered to. </w:t>
      </w:r>
      <w:r w:rsidR="007F2AA4">
        <w:t>Reasons should be given for any relation that is not maintained in 3NF.</w:t>
      </w:r>
      <w:r w:rsidR="0060744A">
        <w:t xml:space="preserve"> </w:t>
      </w:r>
    </w:p>
    <w:p w:rsidR="0041387B" w:rsidRDefault="0041387B" w:rsidP="00D7260A">
      <w:pPr>
        <w:pStyle w:val="AssignmentBodyText"/>
      </w:pPr>
    </w:p>
    <w:p w:rsidR="00C143E2" w:rsidRDefault="00C143E2" w:rsidP="00D7260A">
      <w:pPr>
        <w:pStyle w:val="AssignmentBodyText"/>
      </w:pPr>
    </w:p>
    <w:p w:rsidR="00C143E2" w:rsidRDefault="00C143E2" w:rsidP="00D7260A">
      <w:pPr>
        <w:pStyle w:val="AssignmentBodyText"/>
      </w:pPr>
    </w:p>
    <w:p w:rsidR="0041387B" w:rsidRDefault="0041387B" w:rsidP="00D7260A">
      <w:pPr>
        <w:pStyle w:val="AssignmentBodyText"/>
      </w:pPr>
    </w:p>
    <w:p w:rsidR="00C34386" w:rsidRDefault="00C34386" w:rsidP="00C34386">
      <w:pPr>
        <w:pStyle w:val="AssignmentBodyText"/>
        <w:numPr>
          <w:ilvl w:val="0"/>
          <w:numId w:val="16"/>
        </w:numPr>
      </w:pPr>
      <w:r>
        <w:rPr>
          <w:rFonts w:cs="Arial"/>
          <w:color w:val="222222"/>
          <w:shd w:val="clear" w:color="auto" w:fill="FFFFFF"/>
        </w:rPr>
        <w:lastRenderedPageBreak/>
        <w:t>A company (a business client of FHTS) is referenced by a unique company number, it has a company name, phone, fax, and email contact.</w:t>
      </w:r>
    </w:p>
    <w:p w:rsidR="007D4756" w:rsidRDefault="007D4756" w:rsidP="007D4756">
      <w:pPr>
        <w:pStyle w:val="AssignmentBodyText"/>
        <w:numPr>
          <w:ilvl w:val="0"/>
          <w:numId w:val="16"/>
        </w:numPr>
      </w:pPr>
      <w:r>
        <w:t xml:space="preserve">A customer of FHTS is an employee of a company who is requiring the business travel services of FHTS. Each customer can only belong to one company. A customer will have a unique customer ID, first name, </w:t>
      </w:r>
      <w:r w:rsidR="00C34386">
        <w:t>last name, mobile</w:t>
      </w:r>
      <w:r>
        <w:t xml:space="preserve"> phone</w:t>
      </w:r>
      <w:r w:rsidR="00C34386">
        <w:t xml:space="preserve"> number</w:t>
      </w:r>
      <w:r>
        <w:t>, address, post code and email address. Thes</w:t>
      </w:r>
      <w:r w:rsidR="00C34386">
        <w:t>e</w:t>
      </w:r>
      <w:r>
        <w:t xml:space="preserve"> details are needed in case travel arrangements change and they need to be notified.   </w:t>
      </w:r>
    </w:p>
    <w:p w:rsidR="001D351D" w:rsidRDefault="00EB1D09" w:rsidP="001D351D">
      <w:pPr>
        <w:pStyle w:val="AssignmentBodyText"/>
        <w:numPr>
          <w:ilvl w:val="0"/>
          <w:numId w:val="16"/>
        </w:numPr>
      </w:pPr>
      <w:r>
        <w:t xml:space="preserve">A customer </w:t>
      </w:r>
      <w:r w:rsidR="001D351D">
        <w:t>may</w:t>
      </w:r>
      <w:r>
        <w:t xml:space="preserve"> also be a VIP</w:t>
      </w:r>
      <w:r w:rsidR="001D351D">
        <w:t xml:space="preserve"> of FHTS</w:t>
      </w:r>
      <w:r>
        <w:t xml:space="preserve">. The level of the VIP status is dependent on the number of years and the amount of money that the customer has spent with FHTS. </w:t>
      </w:r>
      <w:r w:rsidR="001D351D">
        <w:t xml:space="preserve">There are three levels of VIP </w:t>
      </w:r>
      <w:r w:rsidR="001D351D" w:rsidRPr="001D351D">
        <w:rPr>
          <w:rFonts w:cs="Arial"/>
          <w:color w:val="222222"/>
          <w:shd w:val="clear" w:color="auto" w:fill="FFFFFF"/>
        </w:rPr>
        <w:t>status, these include Gold, Silver and Bronze.</w:t>
      </w:r>
      <w:r w:rsidR="001D351D">
        <w:rPr>
          <w:rFonts w:cs="Arial"/>
          <w:color w:val="222222"/>
          <w:shd w:val="clear" w:color="auto" w:fill="FFFFFF"/>
        </w:rPr>
        <w:t xml:space="preserve"> A customer VIP status will give a discount to the customer booking.</w:t>
      </w:r>
    </w:p>
    <w:p w:rsidR="00AA2FD4" w:rsidRDefault="00EB1D09" w:rsidP="00C11404">
      <w:pPr>
        <w:pStyle w:val="AssignmentBodyText"/>
        <w:numPr>
          <w:ilvl w:val="0"/>
          <w:numId w:val="16"/>
        </w:numPr>
      </w:pPr>
      <w:r>
        <w:t xml:space="preserve">A </w:t>
      </w:r>
      <w:r w:rsidR="00D061B4">
        <w:t>customer</w:t>
      </w:r>
      <w:r w:rsidR="00961C99">
        <w:t xml:space="preserve"> </w:t>
      </w:r>
      <w:r w:rsidR="007D4756">
        <w:t>can</w:t>
      </w:r>
      <w:r w:rsidR="00961C99">
        <w:t xml:space="preserve"> </w:t>
      </w:r>
      <w:r w:rsidR="001D351D">
        <w:t>also be a</w:t>
      </w:r>
      <w:r w:rsidR="00D061B4">
        <w:t xml:space="preserve"> frequent flyer</w:t>
      </w:r>
      <w:r w:rsidR="00672719">
        <w:t xml:space="preserve">. </w:t>
      </w:r>
      <w:r w:rsidR="009574E5">
        <w:t>As a frequent flyer, a</w:t>
      </w:r>
      <w:r w:rsidR="0074625D">
        <w:t xml:space="preserve"> customer may receive a discount on their flights</w:t>
      </w:r>
      <w:r w:rsidR="009574E5">
        <w:t>.</w:t>
      </w:r>
      <w:r w:rsidR="0074625D">
        <w:t xml:space="preserve"> </w:t>
      </w:r>
      <w:r w:rsidR="009574E5">
        <w:t xml:space="preserve">All airlines that FHTS deal with, recognise their customer’s frequent flyer status. </w:t>
      </w:r>
      <w:r w:rsidR="00AA2FD4">
        <w:t xml:space="preserve">The amount of a </w:t>
      </w:r>
      <w:r w:rsidR="009574E5">
        <w:t xml:space="preserve">frequent flyer discount is only </w:t>
      </w:r>
      <w:r w:rsidR="0074625D">
        <w:t>d</w:t>
      </w:r>
      <w:r w:rsidR="009574E5">
        <w:t>epend</w:t>
      </w:r>
      <w:r w:rsidR="008B6729">
        <w:t>e</w:t>
      </w:r>
      <w:r w:rsidR="009574E5">
        <w:t>nt</w:t>
      </w:r>
      <w:r w:rsidR="00672719">
        <w:t xml:space="preserve"> on the amount of f</w:t>
      </w:r>
      <w:r w:rsidR="00A554FE">
        <w:t xml:space="preserve">requent flyer </w:t>
      </w:r>
      <w:r w:rsidR="001D351D">
        <w:t>points</w:t>
      </w:r>
      <w:r w:rsidR="0074625D">
        <w:t xml:space="preserve"> they have accumulated.</w:t>
      </w:r>
      <w:r w:rsidR="009574E5">
        <w:t xml:space="preserve"> </w:t>
      </w:r>
    </w:p>
    <w:p w:rsidR="00276F56" w:rsidRDefault="00AA2FD4" w:rsidP="00C11404">
      <w:pPr>
        <w:pStyle w:val="AssignmentBodyText"/>
        <w:numPr>
          <w:ilvl w:val="0"/>
          <w:numId w:val="16"/>
        </w:numPr>
      </w:pPr>
      <w:r>
        <w:t>Also a frequent flyer will accumulate more points based on the number flying kilometres they accumulate. The number of kilometres travelled by a flight needs to be recorded.</w:t>
      </w:r>
    </w:p>
    <w:p w:rsidR="00C34386" w:rsidRDefault="00C34386" w:rsidP="00BA2E6C">
      <w:pPr>
        <w:pStyle w:val="AssignmentBodyText"/>
        <w:numPr>
          <w:ilvl w:val="0"/>
          <w:numId w:val="16"/>
        </w:numPr>
      </w:pPr>
      <w:r>
        <w:t>A customer can make many travel bookings with FHTS</w:t>
      </w:r>
      <w:r w:rsidR="000852C9">
        <w:t>,</w:t>
      </w:r>
      <w:r>
        <w:t xml:space="preserve"> </w:t>
      </w:r>
      <w:r w:rsidR="000852C9">
        <w:t>but only one customer is allowed to be on a booking.</w:t>
      </w:r>
      <w:r w:rsidR="00D85F66">
        <w:t xml:space="preserve"> </w:t>
      </w:r>
      <w:r w:rsidR="00132625">
        <w:t xml:space="preserve">FHTS records the date of a travel booking. </w:t>
      </w:r>
      <w:r w:rsidR="00506EE6">
        <w:t xml:space="preserve"> </w:t>
      </w:r>
    </w:p>
    <w:p w:rsidR="00A067EF" w:rsidRDefault="00C34386" w:rsidP="00D5752F">
      <w:pPr>
        <w:pStyle w:val="AssignmentBodyText"/>
        <w:numPr>
          <w:ilvl w:val="0"/>
          <w:numId w:val="16"/>
        </w:numPr>
      </w:pPr>
      <w:r>
        <w:t xml:space="preserve">There are many staff working at FHTS who </w:t>
      </w:r>
      <w:r w:rsidR="00A067EF">
        <w:t xml:space="preserve">take </w:t>
      </w:r>
      <w:r w:rsidR="00F44266">
        <w:t>many</w:t>
      </w:r>
      <w:r w:rsidR="00A067EF">
        <w:t xml:space="preserve"> bookings from the customers. However, only one staff member is allocated to </w:t>
      </w:r>
      <w:r w:rsidR="00CC3CA4">
        <w:t>each</w:t>
      </w:r>
      <w:r w:rsidR="00A067EF">
        <w:t xml:space="preserve"> booking.</w:t>
      </w:r>
    </w:p>
    <w:p w:rsidR="00A067EF" w:rsidRDefault="00D5752F" w:rsidP="00BA2E6C">
      <w:pPr>
        <w:pStyle w:val="AssignmentBodyText"/>
        <w:numPr>
          <w:ilvl w:val="0"/>
          <w:numId w:val="16"/>
        </w:numPr>
      </w:pPr>
      <w:r>
        <w:t>A number</w:t>
      </w:r>
      <w:r w:rsidR="0064437C">
        <w:t xml:space="preserve"> of </w:t>
      </w:r>
      <w:r>
        <w:t xml:space="preserve">staff members </w:t>
      </w:r>
      <w:r w:rsidR="0064437C">
        <w:t xml:space="preserve">are supervisors who supervise one or more </w:t>
      </w:r>
      <w:r>
        <w:t xml:space="preserve">other </w:t>
      </w:r>
      <w:r w:rsidR="0064437C">
        <w:t xml:space="preserve">staff members. However, each staff member </w:t>
      </w:r>
      <w:r>
        <w:t>is</w:t>
      </w:r>
      <w:r w:rsidR="00A067EF">
        <w:t xml:space="preserve"> supervised by only one </w:t>
      </w:r>
      <w:r w:rsidR="00CC3CA4">
        <w:t>s</w:t>
      </w:r>
      <w:r w:rsidR="00A067EF">
        <w:t>upervisor</w:t>
      </w:r>
      <w:r w:rsidR="00132625">
        <w:t>.</w:t>
      </w:r>
    </w:p>
    <w:p w:rsidR="008B6729" w:rsidRDefault="00D5752F" w:rsidP="00BA2E6C">
      <w:pPr>
        <w:pStyle w:val="AssignmentBodyText"/>
        <w:numPr>
          <w:ilvl w:val="0"/>
          <w:numId w:val="16"/>
        </w:numPr>
      </w:pPr>
      <w:r>
        <w:t xml:space="preserve">A staff member needs a unique ID, </w:t>
      </w:r>
      <w:r w:rsidR="004B3D95">
        <w:t xml:space="preserve">first </w:t>
      </w:r>
      <w:r>
        <w:t xml:space="preserve">name, </w:t>
      </w:r>
      <w:r w:rsidR="004B3D95">
        <w:t xml:space="preserve">last name, </w:t>
      </w:r>
      <w:r>
        <w:t xml:space="preserve">phone number, </w:t>
      </w:r>
      <w:r w:rsidR="004B3D95">
        <w:t xml:space="preserve">date of birth, </w:t>
      </w:r>
      <w:r w:rsidR="00AE6BBA">
        <w:t xml:space="preserve">start date, </w:t>
      </w:r>
      <w:r w:rsidR="004B3D95">
        <w:t xml:space="preserve">tax file number, </w:t>
      </w:r>
      <w:r w:rsidR="00AE6BBA">
        <w:t xml:space="preserve">home address, </w:t>
      </w:r>
      <w:r>
        <w:t>email address</w:t>
      </w:r>
      <w:r w:rsidR="00AE6BBA">
        <w:t xml:space="preserve"> and </w:t>
      </w:r>
      <w:r w:rsidR="000D70C9">
        <w:t xml:space="preserve">a </w:t>
      </w:r>
      <w:r w:rsidR="00AE6BBA">
        <w:t>Supervisor ID.</w:t>
      </w:r>
    </w:p>
    <w:p w:rsidR="00D5752F" w:rsidRDefault="00AE6BBA" w:rsidP="00BA2E6C">
      <w:pPr>
        <w:pStyle w:val="AssignmentBodyText"/>
        <w:numPr>
          <w:ilvl w:val="0"/>
          <w:numId w:val="16"/>
        </w:numPr>
      </w:pPr>
      <w:r>
        <w:t xml:space="preserve">A booking </w:t>
      </w:r>
      <w:r w:rsidR="00C9526E">
        <w:t xml:space="preserve">also </w:t>
      </w:r>
      <w:r>
        <w:t xml:space="preserve">needs </w:t>
      </w:r>
      <w:r w:rsidR="0079640F">
        <w:t>an attribute to state if there has been supervisor intervention</w:t>
      </w:r>
      <w:r w:rsidR="00CC3CA4">
        <w:t xml:space="preserve"> for a respective booking</w:t>
      </w:r>
      <w:r w:rsidR="0079640F">
        <w:t>.</w:t>
      </w:r>
      <w:r w:rsidR="00D5752F">
        <w:t xml:space="preserve"> </w:t>
      </w:r>
      <w:r w:rsidR="00460D39">
        <w:t xml:space="preserve">“Yes” or “No” is all that is </w:t>
      </w:r>
      <w:r w:rsidR="000D70C9">
        <w:t>require</w:t>
      </w:r>
      <w:r w:rsidR="00460D39">
        <w:t>d.</w:t>
      </w:r>
    </w:p>
    <w:p w:rsidR="008F32FC" w:rsidRDefault="00F44266" w:rsidP="008E6044">
      <w:pPr>
        <w:pStyle w:val="AssignmentBodyText"/>
        <w:numPr>
          <w:ilvl w:val="0"/>
          <w:numId w:val="16"/>
        </w:numPr>
      </w:pPr>
      <w:r>
        <w:t>A booking may contain one</w:t>
      </w:r>
      <w:r w:rsidR="0079640F">
        <w:t xml:space="preserve"> </w:t>
      </w:r>
      <w:r w:rsidR="00785D63">
        <w:t xml:space="preserve">or </w:t>
      </w:r>
      <w:r w:rsidR="0079640F">
        <w:t>more flights</w:t>
      </w:r>
      <w:r>
        <w:t>, by one or more airlines. Each</w:t>
      </w:r>
      <w:r w:rsidR="0079640F">
        <w:t xml:space="preserve"> </w:t>
      </w:r>
      <w:r>
        <w:t xml:space="preserve">flight </w:t>
      </w:r>
      <w:r w:rsidR="008F32FC">
        <w:t>ha</w:t>
      </w:r>
      <w:r w:rsidR="008945BD">
        <w:t>s only</w:t>
      </w:r>
      <w:r w:rsidR="008F32FC">
        <w:t xml:space="preserve"> one </w:t>
      </w:r>
      <w:r w:rsidR="009C3174">
        <w:t xml:space="preserve">location </w:t>
      </w:r>
      <w:r w:rsidR="00C9526E">
        <w:t xml:space="preserve">departure and </w:t>
      </w:r>
      <w:r w:rsidR="008F32FC">
        <w:t>destination.</w:t>
      </w:r>
    </w:p>
    <w:p w:rsidR="007446B2" w:rsidRDefault="007446B2" w:rsidP="007446B2">
      <w:pPr>
        <w:pStyle w:val="AssignmentBodyText"/>
        <w:numPr>
          <w:ilvl w:val="0"/>
          <w:numId w:val="16"/>
        </w:numPr>
      </w:pPr>
      <w:r>
        <w:t xml:space="preserve">A flight </w:t>
      </w:r>
      <w:r w:rsidR="00F43B16">
        <w:t>details include</w:t>
      </w:r>
      <w:r>
        <w:t xml:space="preserve"> a unique ID, flight number, departure location ID</w:t>
      </w:r>
      <w:r w:rsidR="00F43B16">
        <w:t xml:space="preserve"> and location name, </w:t>
      </w:r>
      <w:r>
        <w:t xml:space="preserve">departure date and time, destination location </w:t>
      </w:r>
      <w:r w:rsidR="00F43B16">
        <w:t xml:space="preserve">ID and location name, </w:t>
      </w:r>
      <w:r>
        <w:t>destination date and time</w:t>
      </w:r>
      <w:r w:rsidR="00F43B16">
        <w:t>.</w:t>
      </w:r>
      <w:r>
        <w:t xml:space="preserve"> </w:t>
      </w:r>
    </w:p>
    <w:p w:rsidR="007446B2" w:rsidRDefault="00E44868" w:rsidP="007446B2">
      <w:pPr>
        <w:pStyle w:val="AssignmentBodyText"/>
        <w:numPr>
          <w:ilvl w:val="0"/>
          <w:numId w:val="16"/>
        </w:numPr>
      </w:pPr>
      <w:r>
        <w:t xml:space="preserve">Each </w:t>
      </w:r>
      <w:r w:rsidR="007446B2">
        <w:t xml:space="preserve">flight </w:t>
      </w:r>
      <w:r>
        <w:t>has</w:t>
      </w:r>
      <w:r w:rsidR="007446B2">
        <w:t xml:space="preserve"> cabin class fare</w:t>
      </w:r>
      <w:r>
        <w:t>s</w:t>
      </w:r>
      <w:r w:rsidR="00363C54">
        <w:t xml:space="preserve">. </w:t>
      </w:r>
      <w:r>
        <w:t>Cabin class fares are directly associated with t</w:t>
      </w:r>
      <w:r w:rsidR="00363C54">
        <w:t>he cabin classes</w:t>
      </w:r>
      <w:r>
        <w:t>. The cabin classes</w:t>
      </w:r>
      <w:r w:rsidR="00363C54">
        <w:t xml:space="preserve"> are </w:t>
      </w:r>
      <w:r w:rsidR="008945BD">
        <w:t>f</w:t>
      </w:r>
      <w:r w:rsidR="00363C54">
        <w:t xml:space="preserve">irst, business and economy. </w:t>
      </w:r>
      <w:r w:rsidR="00E35F6E">
        <w:t xml:space="preserve">A customer </w:t>
      </w:r>
      <w:r w:rsidR="009C3174">
        <w:t>may have different</w:t>
      </w:r>
      <w:r>
        <w:t xml:space="preserve"> </w:t>
      </w:r>
      <w:r w:rsidR="00363C54">
        <w:t>class fare</w:t>
      </w:r>
      <w:r w:rsidR="009C3174">
        <w:t>s</w:t>
      </w:r>
      <w:r w:rsidR="00363C54">
        <w:t xml:space="preserve"> </w:t>
      </w:r>
      <w:r w:rsidR="00A106EE">
        <w:t>for</w:t>
      </w:r>
      <w:r>
        <w:t xml:space="preserve"> each booking</w:t>
      </w:r>
      <w:r w:rsidR="00156FE7">
        <w:t xml:space="preserve"> i.e</w:t>
      </w:r>
      <w:r w:rsidR="00A106EE">
        <w:t>. for</w:t>
      </w:r>
      <w:r w:rsidR="00156FE7">
        <w:t xml:space="preserve"> </w:t>
      </w:r>
      <w:r w:rsidR="00A106EE">
        <w:t>different flights</w:t>
      </w:r>
      <w:r>
        <w:t xml:space="preserve">, </w:t>
      </w:r>
      <w:r w:rsidR="009C3174">
        <w:t>but only</w:t>
      </w:r>
      <w:r>
        <w:t xml:space="preserve"> one class fare </w:t>
      </w:r>
      <w:r w:rsidR="009C3174">
        <w:t>for each</w:t>
      </w:r>
      <w:r w:rsidR="00E35F6E">
        <w:t xml:space="preserve"> </w:t>
      </w:r>
      <w:r w:rsidR="00363C54">
        <w:t>flight</w:t>
      </w:r>
      <w:r w:rsidR="009C3174">
        <w:t>.</w:t>
      </w:r>
      <w:r w:rsidR="00E35F6E">
        <w:t xml:space="preserve"> </w:t>
      </w:r>
    </w:p>
    <w:p w:rsidR="00A106EE" w:rsidRDefault="00A106EE" w:rsidP="008E6044">
      <w:pPr>
        <w:pStyle w:val="AssignmentBodyText"/>
        <w:numPr>
          <w:ilvl w:val="0"/>
          <w:numId w:val="16"/>
        </w:numPr>
      </w:pPr>
      <w:r>
        <w:t xml:space="preserve">A </w:t>
      </w:r>
      <w:r w:rsidR="006F33A3">
        <w:t xml:space="preserve">cabin </w:t>
      </w:r>
      <w:r>
        <w:t xml:space="preserve">class </w:t>
      </w:r>
      <w:r w:rsidR="006F33A3">
        <w:t>fare</w:t>
      </w:r>
      <w:r>
        <w:t xml:space="preserve"> </w:t>
      </w:r>
      <w:r w:rsidR="006F33A3">
        <w:t>is</w:t>
      </w:r>
      <w:r>
        <w:t xml:space="preserve"> set by each Airline. As FHTS deals with the Airlines directly, </w:t>
      </w:r>
      <w:r w:rsidR="006F33A3">
        <w:t>all</w:t>
      </w:r>
      <w:r>
        <w:t xml:space="preserve"> class fares remain fixed across </w:t>
      </w:r>
      <w:r w:rsidR="006F33A3">
        <w:t xml:space="preserve">all Airlines. However the overall flight fare is determined by the cabin class fare and </w:t>
      </w:r>
      <w:r w:rsidR="00AE2777">
        <w:t xml:space="preserve">an </w:t>
      </w:r>
      <w:r w:rsidR="006F33A3">
        <w:t>additional flight fee charge.</w:t>
      </w:r>
      <w:r w:rsidR="00AE2777">
        <w:t xml:space="preserve"> FHTS stores </w:t>
      </w:r>
      <w:r w:rsidR="00F43B16">
        <w:t xml:space="preserve">the </w:t>
      </w:r>
      <w:r w:rsidR="00AE2777">
        <w:t>flight fees.</w:t>
      </w:r>
    </w:p>
    <w:p w:rsidR="008E6044" w:rsidRDefault="00ED45BE" w:rsidP="008E6044">
      <w:pPr>
        <w:pStyle w:val="AssignmentBodyText"/>
        <w:numPr>
          <w:ilvl w:val="0"/>
          <w:numId w:val="16"/>
        </w:numPr>
      </w:pPr>
      <w:r>
        <w:t xml:space="preserve">No flights will have stop overs, all </w:t>
      </w:r>
      <w:r w:rsidR="00E44868">
        <w:t>flight</w:t>
      </w:r>
      <w:r>
        <w:t>s</w:t>
      </w:r>
      <w:r w:rsidR="00E44868">
        <w:t xml:space="preserve"> will have final end</w:t>
      </w:r>
      <w:r w:rsidR="008F32FC">
        <w:t xml:space="preserve"> </w:t>
      </w:r>
      <w:r w:rsidR="009C3174">
        <w:t>location</w:t>
      </w:r>
      <w:r w:rsidR="00A106EE">
        <w:t>s</w:t>
      </w:r>
      <w:r w:rsidR="009C3174">
        <w:t xml:space="preserve"> (</w:t>
      </w:r>
      <w:r w:rsidR="008F32FC">
        <w:t>destination</w:t>
      </w:r>
      <w:r w:rsidR="00A106EE">
        <w:t>s</w:t>
      </w:r>
      <w:r w:rsidR="009C3174">
        <w:t>)</w:t>
      </w:r>
      <w:r w:rsidR="00E44868">
        <w:t>.</w:t>
      </w:r>
      <w:r w:rsidR="007446B2">
        <w:t xml:space="preserve"> A </w:t>
      </w:r>
      <w:r w:rsidR="009C3174">
        <w:t xml:space="preserve">location </w:t>
      </w:r>
      <w:r>
        <w:t>will</w:t>
      </w:r>
      <w:r w:rsidR="007446B2">
        <w:t xml:space="preserve"> have </w:t>
      </w:r>
      <w:r>
        <w:t xml:space="preserve">one or </w:t>
      </w:r>
      <w:r w:rsidR="007446B2">
        <w:t>many flights</w:t>
      </w:r>
      <w:r w:rsidR="009C3174">
        <w:t xml:space="preserve"> that can be either departure or destination flights</w:t>
      </w:r>
      <w:r w:rsidR="007446B2">
        <w:t>.</w:t>
      </w:r>
    </w:p>
    <w:p w:rsidR="007446B2" w:rsidRDefault="007446B2" w:rsidP="008E6044">
      <w:pPr>
        <w:pStyle w:val="AssignmentBodyText"/>
        <w:numPr>
          <w:ilvl w:val="0"/>
          <w:numId w:val="16"/>
        </w:numPr>
      </w:pPr>
      <w:r>
        <w:t xml:space="preserve">A </w:t>
      </w:r>
      <w:r w:rsidR="009C3174">
        <w:t>locati</w:t>
      </w:r>
      <w:r>
        <w:t xml:space="preserve">on may have </w:t>
      </w:r>
      <w:r w:rsidR="00ED45BE">
        <w:t>one</w:t>
      </w:r>
      <w:r>
        <w:t xml:space="preserve"> or many accommodation sites. </w:t>
      </w:r>
      <w:r w:rsidR="00ED45BE">
        <w:t xml:space="preserve">However, a customer will only be allocated one accommodation site at their </w:t>
      </w:r>
      <w:r w:rsidR="00F43B16">
        <w:t xml:space="preserve">travel </w:t>
      </w:r>
      <w:r w:rsidR="009C3174">
        <w:t xml:space="preserve">location </w:t>
      </w:r>
      <w:r w:rsidR="00ED45BE">
        <w:t xml:space="preserve">destination. </w:t>
      </w:r>
    </w:p>
    <w:p w:rsidR="00ED45BE" w:rsidRDefault="005D7EFA" w:rsidP="008E6044">
      <w:pPr>
        <w:pStyle w:val="AssignmentBodyText"/>
        <w:numPr>
          <w:ilvl w:val="0"/>
          <w:numId w:val="16"/>
        </w:numPr>
      </w:pPr>
      <w:r>
        <w:t>A</w:t>
      </w:r>
      <w:r w:rsidR="00ED45BE">
        <w:t xml:space="preserve"> </w:t>
      </w:r>
      <w:r w:rsidR="009C3174">
        <w:t>loca</w:t>
      </w:r>
      <w:r w:rsidR="00ED45BE">
        <w:t xml:space="preserve">tion </w:t>
      </w:r>
      <w:r>
        <w:t xml:space="preserve">will need at least, a unique ID, name and the number of days for the stay. </w:t>
      </w:r>
    </w:p>
    <w:p w:rsidR="0038083C" w:rsidRPr="00312DDA" w:rsidRDefault="00ED45BE" w:rsidP="008E6044">
      <w:pPr>
        <w:pStyle w:val="AssignmentBodyText"/>
        <w:numPr>
          <w:ilvl w:val="0"/>
          <w:numId w:val="16"/>
        </w:numPr>
      </w:pPr>
      <w:r>
        <w:t>Information regarding an accommodation site is kept including, unique</w:t>
      </w:r>
      <w:r w:rsidR="0038083C">
        <w:t xml:space="preserve"> ID, name,</w:t>
      </w:r>
      <w:r w:rsidR="005D7EFA">
        <w:t xml:space="preserve"> </w:t>
      </w:r>
      <w:r w:rsidR="00AE2777">
        <w:t>address details</w:t>
      </w:r>
      <w:r w:rsidR="0038083C">
        <w:t>,</w:t>
      </w:r>
      <w:r>
        <w:t xml:space="preserve"> </w:t>
      </w:r>
      <w:proofErr w:type="gramStart"/>
      <w:r>
        <w:t>email</w:t>
      </w:r>
      <w:proofErr w:type="gramEnd"/>
      <w:r>
        <w:t xml:space="preserve"> address, date of arrival and date of departure.</w:t>
      </w:r>
    </w:p>
    <w:p w:rsidR="008B6298" w:rsidRDefault="008B6298" w:rsidP="0041017C">
      <w:pPr>
        <w:pStyle w:val="FedL2HeadBW"/>
      </w:pPr>
      <w:r>
        <w:lastRenderedPageBreak/>
        <w:t>Submission</w:t>
      </w:r>
    </w:p>
    <w:p w:rsidR="00815550" w:rsidRDefault="00815550" w:rsidP="00815550">
      <w:pPr>
        <w:pStyle w:val="AssignmentBodyText"/>
      </w:pPr>
      <w:r>
        <w:t>Your submission should include:</w:t>
      </w:r>
    </w:p>
    <w:p w:rsidR="00815550" w:rsidRDefault="00815550" w:rsidP="00815550">
      <w:pPr>
        <w:pStyle w:val="AssignmentBodyText"/>
        <w:numPr>
          <w:ilvl w:val="0"/>
          <w:numId w:val="11"/>
        </w:numPr>
      </w:pPr>
      <w:r>
        <w:t>An ER Diagram with all entity names, attribute names, primary and foreign keys, relationships, cardinality and participation indicated.  All many to many relationships should be resolved.</w:t>
      </w:r>
    </w:p>
    <w:p w:rsidR="00815550" w:rsidRDefault="00815550" w:rsidP="00815550">
      <w:pPr>
        <w:pStyle w:val="AssignmentBodyText"/>
        <w:numPr>
          <w:ilvl w:val="0"/>
          <w:numId w:val="11"/>
        </w:numPr>
      </w:pPr>
      <w:r>
        <w:t xml:space="preserve">A discussion of normalisation including the normal form that each entity </w:t>
      </w:r>
      <w:r w:rsidR="00DC25B0">
        <w:t xml:space="preserve">is in and why that is optimal. </w:t>
      </w:r>
      <w:r>
        <w:t xml:space="preserve">Also a discussion of how normalisation was achieved for that entity. </w:t>
      </w:r>
    </w:p>
    <w:p w:rsidR="00815550" w:rsidRDefault="00815550" w:rsidP="00815550">
      <w:pPr>
        <w:pStyle w:val="AssignmentBodyText"/>
        <w:numPr>
          <w:ilvl w:val="0"/>
          <w:numId w:val="11"/>
        </w:numPr>
      </w:pPr>
      <w:r>
        <w:t>A list of relationships with all table names, attributes, primary and foreign keys indicated as per the conventions given in the lecture slides (</w:t>
      </w:r>
      <w:proofErr w:type="spellStart"/>
      <w:r>
        <w:t>ie</w:t>
      </w:r>
      <w:proofErr w:type="spellEnd"/>
      <w:r>
        <w:t xml:space="preserve"> entity/table names in capitals, attributes as proper nouns, primary key underlined and foreign keys in italics.)</w:t>
      </w:r>
    </w:p>
    <w:p w:rsidR="00815550" w:rsidRPr="000C4582" w:rsidRDefault="00815550" w:rsidP="00815550">
      <w:pPr>
        <w:pStyle w:val="AssignmentBodyText"/>
        <w:numPr>
          <w:ilvl w:val="0"/>
          <w:numId w:val="11"/>
        </w:numPr>
      </w:pPr>
      <w:r>
        <w:t>A database schema indicating the type and purpose of all attributes.</w:t>
      </w:r>
    </w:p>
    <w:p w:rsidR="00815550" w:rsidRDefault="00330660" w:rsidP="008B6298">
      <w:pPr>
        <w:pStyle w:val="AssignmentBodyText"/>
        <w:rPr>
          <w:lang w:val="en-US" w:eastAsia="en-US"/>
        </w:rPr>
      </w:pPr>
      <w:r>
        <w:rPr>
          <w:lang w:val="en-US" w:eastAsia="en-US"/>
        </w:rPr>
        <w:t xml:space="preserve">The assignment is to be submitted via the Assignment 1 submission box in Moodle.  This is to be found in the Assessments section of the course Moodle shell. </w:t>
      </w:r>
    </w:p>
    <w:p w:rsidR="00815550" w:rsidRDefault="00815550" w:rsidP="00815550">
      <w:pPr>
        <w:pStyle w:val="FedL2HeadBW"/>
        <w:rPr>
          <w:sz w:val="20"/>
        </w:rPr>
      </w:pPr>
      <w:r>
        <w:br w:type="page"/>
      </w:r>
    </w:p>
    <w:p w:rsidR="000C4582" w:rsidRDefault="000C4582" w:rsidP="000C4582">
      <w:pPr>
        <w:pStyle w:val="FedL2HeadBW"/>
      </w:pPr>
      <w:r>
        <w:lastRenderedPageBreak/>
        <w:t>Marking Criteria/Rubric</w:t>
      </w:r>
    </w:p>
    <w:p w:rsidR="0074333D" w:rsidRDefault="0074333D" w:rsidP="0074333D">
      <w:pPr>
        <w:pStyle w:val="Default"/>
        <w:rPr>
          <w:rFonts w:cstheme="minorBid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134"/>
      </w:tblGrid>
      <w:tr w:rsidR="0074333D" w:rsidTr="0074333D">
        <w:trPr>
          <w:trHeight w:val="120"/>
        </w:trPr>
        <w:tc>
          <w:tcPr>
            <w:tcW w:w="8897" w:type="dxa"/>
          </w:tcPr>
          <w:p w:rsidR="0074333D" w:rsidRDefault="0074333D">
            <w:pPr>
              <w:pStyle w:val="Default"/>
              <w:rPr>
                <w:sz w:val="23"/>
                <w:szCs w:val="23"/>
              </w:rPr>
            </w:pPr>
            <w:r>
              <w:rPr>
                <w:rFonts w:cstheme="minorBidi"/>
                <w:b/>
                <w:bCs/>
                <w:color w:val="auto"/>
                <w:sz w:val="28"/>
                <w:szCs w:val="28"/>
              </w:rPr>
              <w:t xml:space="preserve">Assessment Criteria and Marking Overview </w:t>
            </w:r>
            <w:r>
              <w:rPr>
                <w:b/>
                <w:bCs/>
                <w:sz w:val="23"/>
                <w:szCs w:val="23"/>
              </w:rPr>
              <w:t xml:space="preserve">Tasks </w:t>
            </w:r>
          </w:p>
        </w:tc>
        <w:tc>
          <w:tcPr>
            <w:tcW w:w="1134" w:type="dxa"/>
          </w:tcPr>
          <w:p w:rsidR="0074333D" w:rsidRDefault="0074333D">
            <w:pPr>
              <w:pStyle w:val="Default"/>
              <w:rPr>
                <w:sz w:val="23"/>
                <w:szCs w:val="23"/>
              </w:rPr>
            </w:pPr>
            <w:r>
              <w:rPr>
                <w:b/>
                <w:bCs/>
                <w:sz w:val="23"/>
                <w:szCs w:val="23"/>
              </w:rPr>
              <w:t xml:space="preserve">Marks </w:t>
            </w:r>
          </w:p>
        </w:tc>
      </w:tr>
      <w:tr w:rsidR="0074333D" w:rsidTr="0074333D">
        <w:trPr>
          <w:trHeight w:val="266"/>
        </w:trPr>
        <w:tc>
          <w:tcPr>
            <w:tcW w:w="8897" w:type="dxa"/>
          </w:tcPr>
          <w:p w:rsidR="0074333D" w:rsidRDefault="0074333D">
            <w:pPr>
              <w:pStyle w:val="Default"/>
              <w:rPr>
                <w:sz w:val="23"/>
                <w:szCs w:val="23"/>
              </w:rPr>
            </w:pPr>
            <w:r>
              <w:rPr>
                <w:b/>
                <w:bCs/>
                <w:sz w:val="23"/>
                <w:szCs w:val="23"/>
              </w:rPr>
              <w:t xml:space="preserve">1. Presentation </w:t>
            </w:r>
          </w:p>
          <w:p w:rsidR="0074333D" w:rsidRDefault="003866BB" w:rsidP="003866BB">
            <w:pPr>
              <w:pStyle w:val="Default"/>
              <w:numPr>
                <w:ilvl w:val="0"/>
                <w:numId w:val="12"/>
              </w:numPr>
              <w:tabs>
                <w:tab w:val="left" w:pos="7933"/>
              </w:tabs>
              <w:rPr>
                <w:sz w:val="23"/>
                <w:szCs w:val="23"/>
              </w:rPr>
            </w:pPr>
            <w:r>
              <w:rPr>
                <w:sz w:val="23"/>
                <w:szCs w:val="23"/>
              </w:rPr>
              <w:t>Cover page indicating student name and number and tutor name</w:t>
            </w:r>
            <w:r w:rsidR="0074333D">
              <w:rPr>
                <w:sz w:val="23"/>
                <w:szCs w:val="23"/>
              </w:rPr>
              <w:t xml:space="preserve">. </w:t>
            </w:r>
            <w:r>
              <w:rPr>
                <w:sz w:val="23"/>
                <w:szCs w:val="23"/>
              </w:rPr>
              <w:tab/>
              <w:t>2</w:t>
            </w:r>
          </w:p>
          <w:p w:rsidR="003866BB" w:rsidRDefault="003866BB" w:rsidP="003866BB">
            <w:pPr>
              <w:pStyle w:val="Default"/>
              <w:numPr>
                <w:ilvl w:val="0"/>
                <w:numId w:val="12"/>
              </w:numPr>
              <w:tabs>
                <w:tab w:val="left" w:pos="7933"/>
              </w:tabs>
              <w:rPr>
                <w:sz w:val="23"/>
                <w:szCs w:val="23"/>
              </w:rPr>
            </w:pPr>
            <w:r>
              <w:rPr>
                <w:sz w:val="23"/>
                <w:szCs w:val="23"/>
              </w:rPr>
              <w:t>Page numbers included in report</w:t>
            </w:r>
            <w:r>
              <w:rPr>
                <w:sz w:val="23"/>
                <w:szCs w:val="23"/>
              </w:rPr>
              <w:tab/>
              <w:t>2</w:t>
            </w:r>
          </w:p>
          <w:p w:rsidR="003866BB" w:rsidRDefault="003866BB" w:rsidP="003866BB">
            <w:pPr>
              <w:pStyle w:val="Default"/>
              <w:numPr>
                <w:ilvl w:val="0"/>
                <w:numId w:val="12"/>
              </w:numPr>
              <w:tabs>
                <w:tab w:val="left" w:pos="7933"/>
              </w:tabs>
              <w:rPr>
                <w:sz w:val="23"/>
                <w:szCs w:val="23"/>
              </w:rPr>
            </w:pPr>
            <w:r>
              <w:rPr>
                <w:sz w:val="23"/>
                <w:szCs w:val="23"/>
              </w:rPr>
              <w:t xml:space="preserve">Index </w:t>
            </w:r>
            <w:r w:rsidR="00E007E3">
              <w:rPr>
                <w:sz w:val="23"/>
                <w:szCs w:val="23"/>
              </w:rPr>
              <w:t>giving page numbers of various sections</w:t>
            </w:r>
            <w:r w:rsidR="00E007E3">
              <w:rPr>
                <w:sz w:val="23"/>
                <w:szCs w:val="23"/>
              </w:rPr>
              <w:tab/>
              <w:t>2</w:t>
            </w:r>
          </w:p>
          <w:p w:rsidR="003866BB" w:rsidRDefault="00E007E3" w:rsidP="003866BB">
            <w:pPr>
              <w:pStyle w:val="Default"/>
              <w:numPr>
                <w:ilvl w:val="0"/>
                <w:numId w:val="12"/>
              </w:numPr>
              <w:tabs>
                <w:tab w:val="left" w:pos="7933"/>
              </w:tabs>
              <w:rPr>
                <w:sz w:val="23"/>
                <w:szCs w:val="23"/>
              </w:rPr>
            </w:pPr>
            <w:r>
              <w:rPr>
                <w:sz w:val="23"/>
                <w:szCs w:val="23"/>
              </w:rPr>
              <w:t>Overall presentation of the report</w:t>
            </w:r>
            <w:r>
              <w:rPr>
                <w:sz w:val="23"/>
                <w:szCs w:val="23"/>
              </w:rPr>
              <w:tab/>
              <w:t>2</w:t>
            </w:r>
          </w:p>
          <w:p w:rsidR="003866BB" w:rsidRDefault="003866BB" w:rsidP="003866BB">
            <w:pPr>
              <w:pStyle w:val="Default"/>
              <w:numPr>
                <w:ilvl w:val="0"/>
                <w:numId w:val="12"/>
              </w:numPr>
              <w:tabs>
                <w:tab w:val="left" w:pos="7933"/>
              </w:tabs>
              <w:rPr>
                <w:sz w:val="23"/>
                <w:szCs w:val="23"/>
              </w:rPr>
            </w:pPr>
            <w:r>
              <w:rPr>
                <w:sz w:val="23"/>
                <w:szCs w:val="23"/>
              </w:rPr>
              <w:t>Full APA referencing of all materials used and full disclosure of assistance from all sources including tutors and other students.</w:t>
            </w:r>
            <w:r>
              <w:rPr>
                <w:sz w:val="23"/>
                <w:szCs w:val="23"/>
              </w:rPr>
              <w:tab/>
              <w:t>2</w:t>
            </w:r>
          </w:p>
        </w:tc>
        <w:tc>
          <w:tcPr>
            <w:tcW w:w="1134" w:type="dxa"/>
          </w:tcPr>
          <w:p w:rsidR="0074333D" w:rsidRDefault="0074333D">
            <w:pPr>
              <w:pStyle w:val="Default"/>
              <w:rPr>
                <w:sz w:val="23"/>
                <w:szCs w:val="23"/>
              </w:rPr>
            </w:pPr>
            <w:r>
              <w:rPr>
                <w:b/>
                <w:bCs/>
                <w:sz w:val="23"/>
                <w:szCs w:val="23"/>
              </w:rPr>
              <w:t xml:space="preserve">10 </w:t>
            </w:r>
          </w:p>
        </w:tc>
      </w:tr>
      <w:tr w:rsidR="0074333D" w:rsidTr="0074333D">
        <w:trPr>
          <w:trHeight w:val="625"/>
        </w:trPr>
        <w:tc>
          <w:tcPr>
            <w:tcW w:w="8897" w:type="dxa"/>
          </w:tcPr>
          <w:p w:rsidR="0074333D" w:rsidRDefault="0074333D">
            <w:pPr>
              <w:pStyle w:val="Default"/>
              <w:rPr>
                <w:sz w:val="23"/>
                <w:szCs w:val="23"/>
              </w:rPr>
            </w:pPr>
            <w:r>
              <w:rPr>
                <w:b/>
                <w:bCs/>
                <w:sz w:val="23"/>
                <w:szCs w:val="23"/>
              </w:rPr>
              <w:t xml:space="preserve">2. E-R diagram </w:t>
            </w:r>
          </w:p>
          <w:p w:rsidR="00E007E3" w:rsidRDefault="00E007E3" w:rsidP="00E007E3">
            <w:pPr>
              <w:pStyle w:val="Default"/>
              <w:numPr>
                <w:ilvl w:val="0"/>
                <w:numId w:val="13"/>
              </w:numPr>
              <w:tabs>
                <w:tab w:val="left" w:pos="7933"/>
              </w:tabs>
              <w:ind w:left="704" w:hanging="283"/>
              <w:rPr>
                <w:sz w:val="23"/>
                <w:szCs w:val="23"/>
              </w:rPr>
            </w:pPr>
            <w:r>
              <w:rPr>
                <w:sz w:val="23"/>
                <w:szCs w:val="23"/>
              </w:rPr>
              <w:t>Completeness of diagram</w:t>
            </w:r>
            <w:r>
              <w:rPr>
                <w:sz w:val="23"/>
                <w:szCs w:val="23"/>
              </w:rPr>
              <w:tab/>
              <w:t>12</w:t>
            </w:r>
          </w:p>
          <w:p w:rsidR="00E007E3" w:rsidRDefault="00E007E3" w:rsidP="00E007E3">
            <w:pPr>
              <w:pStyle w:val="Default"/>
              <w:numPr>
                <w:ilvl w:val="0"/>
                <w:numId w:val="13"/>
              </w:numPr>
              <w:tabs>
                <w:tab w:val="left" w:pos="7933"/>
              </w:tabs>
              <w:ind w:left="704" w:hanging="283"/>
              <w:rPr>
                <w:sz w:val="23"/>
                <w:szCs w:val="23"/>
              </w:rPr>
            </w:pPr>
            <w:r>
              <w:rPr>
                <w:sz w:val="23"/>
                <w:szCs w:val="23"/>
              </w:rPr>
              <w:t>Correct notation and convention used</w:t>
            </w:r>
            <w:r>
              <w:rPr>
                <w:sz w:val="23"/>
                <w:szCs w:val="23"/>
              </w:rPr>
              <w:tab/>
              <w:t>8</w:t>
            </w:r>
          </w:p>
          <w:p w:rsidR="00E007E3" w:rsidRDefault="00E007E3" w:rsidP="00E007E3">
            <w:pPr>
              <w:pStyle w:val="Default"/>
              <w:numPr>
                <w:ilvl w:val="0"/>
                <w:numId w:val="13"/>
              </w:numPr>
              <w:tabs>
                <w:tab w:val="left" w:pos="7933"/>
              </w:tabs>
              <w:ind w:left="704" w:hanging="283"/>
              <w:rPr>
                <w:sz w:val="23"/>
                <w:szCs w:val="23"/>
              </w:rPr>
            </w:pPr>
            <w:r>
              <w:rPr>
                <w:sz w:val="23"/>
                <w:szCs w:val="23"/>
              </w:rPr>
              <w:t>All assumptions clearly noted</w:t>
            </w:r>
            <w:r>
              <w:rPr>
                <w:sz w:val="23"/>
                <w:szCs w:val="23"/>
              </w:rPr>
              <w:tab/>
              <w:t>8</w:t>
            </w:r>
          </w:p>
          <w:p w:rsidR="00E007E3" w:rsidRDefault="00E007E3" w:rsidP="00E007E3">
            <w:pPr>
              <w:pStyle w:val="Default"/>
              <w:numPr>
                <w:ilvl w:val="0"/>
                <w:numId w:val="13"/>
              </w:numPr>
              <w:tabs>
                <w:tab w:val="left" w:pos="7933"/>
              </w:tabs>
              <w:ind w:left="704" w:hanging="283"/>
              <w:rPr>
                <w:sz w:val="23"/>
                <w:szCs w:val="23"/>
              </w:rPr>
            </w:pPr>
            <w:r>
              <w:rPr>
                <w:sz w:val="23"/>
                <w:szCs w:val="23"/>
              </w:rPr>
              <w:t>Primary and foreign keys</w:t>
            </w:r>
            <w:r>
              <w:rPr>
                <w:sz w:val="23"/>
                <w:szCs w:val="23"/>
              </w:rPr>
              <w:tab/>
              <w:t>10</w:t>
            </w:r>
          </w:p>
          <w:p w:rsidR="0074333D" w:rsidRDefault="00E007E3" w:rsidP="00E007E3">
            <w:pPr>
              <w:pStyle w:val="Default"/>
              <w:numPr>
                <w:ilvl w:val="0"/>
                <w:numId w:val="13"/>
              </w:numPr>
              <w:tabs>
                <w:tab w:val="left" w:pos="7933"/>
              </w:tabs>
              <w:ind w:left="704" w:hanging="283"/>
              <w:rPr>
                <w:sz w:val="23"/>
                <w:szCs w:val="23"/>
              </w:rPr>
            </w:pPr>
            <w:r>
              <w:rPr>
                <w:sz w:val="23"/>
                <w:szCs w:val="23"/>
              </w:rPr>
              <w:t>Resolution of many to many relationships</w:t>
            </w:r>
            <w:r>
              <w:rPr>
                <w:sz w:val="23"/>
                <w:szCs w:val="23"/>
              </w:rPr>
              <w:tab/>
              <w:t>12</w:t>
            </w:r>
            <w:r w:rsidR="0074333D">
              <w:rPr>
                <w:sz w:val="23"/>
                <w:szCs w:val="23"/>
              </w:rPr>
              <w:t xml:space="preserve"> </w:t>
            </w:r>
          </w:p>
        </w:tc>
        <w:tc>
          <w:tcPr>
            <w:tcW w:w="1134" w:type="dxa"/>
          </w:tcPr>
          <w:p w:rsidR="0074333D" w:rsidRDefault="0074333D">
            <w:pPr>
              <w:pStyle w:val="Default"/>
              <w:rPr>
                <w:sz w:val="23"/>
                <w:szCs w:val="23"/>
              </w:rPr>
            </w:pPr>
            <w:r>
              <w:rPr>
                <w:b/>
                <w:bCs/>
                <w:sz w:val="23"/>
                <w:szCs w:val="23"/>
              </w:rPr>
              <w:t xml:space="preserve">50 </w:t>
            </w:r>
          </w:p>
        </w:tc>
      </w:tr>
      <w:tr w:rsidR="0074333D" w:rsidTr="0074333D">
        <w:trPr>
          <w:trHeight w:val="559"/>
        </w:trPr>
        <w:tc>
          <w:tcPr>
            <w:tcW w:w="8897" w:type="dxa"/>
          </w:tcPr>
          <w:p w:rsidR="0074333D" w:rsidRDefault="0074333D" w:rsidP="00E007E3">
            <w:pPr>
              <w:pStyle w:val="Default"/>
              <w:tabs>
                <w:tab w:val="left" w:pos="7933"/>
              </w:tabs>
              <w:rPr>
                <w:sz w:val="23"/>
                <w:szCs w:val="23"/>
              </w:rPr>
            </w:pPr>
            <w:r>
              <w:rPr>
                <w:b/>
                <w:bCs/>
                <w:sz w:val="23"/>
                <w:szCs w:val="23"/>
              </w:rPr>
              <w:t xml:space="preserve">3. Normalization </w:t>
            </w:r>
          </w:p>
          <w:p w:rsidR="00E007E3" w:rsidRDefault="00E007E3" w:rsidP="00E007E3">
            <w:pPr>
              <w:pStyle w:val="Default"/>
              <w:numPr>
                <w:ilvl w:val="0"/>
                <w:numId w:val="14"/>
              </w:numPr>
              <w:tabs>
                <w:tab w:val="left" w:pos="7933"/>
              </w:tabs>
              <w:rPr>
                <w:sz w:val="23"/>
                <w:szCs w:val="23"/>
              </w:rPr>
            </w:pPr>
            <w:r>
              <w:rPr>
                <w:sz w:val="23"/>
                <w:szCs w:val="23"/>
              </w:rPr>
              <w:t>All entities and relationship in appropriate normal form</w:t>
            </w:r>
            <w:r>
              <w:rPr>
                <w:sz w:val="23"/>
                <w:szCs w:val="23"/>
              </w:rPr>
              <w:tab/>
              <w:t>10</w:t>
            </w:r>
          </w:p>
          <w:p w:rsidR="00E007E3" w:rsidRDefault="00E007E3" w:rsidP="00E007E3">
            <w:pPr>
              <w:pStyle w:val="Default"/>
              <w:numPr>
                <w:ilvl w:val="0"/>
                <w:numId w:val="14"/>
              </w:numPr>
              <w:tabs>
                <w:tab w:val="left" w:pos="7933"/>
              </w:tabs>
              <w:rPr>
                <w:sz w:val="23"/>
                <w:szCs w:val="23"/>
              </w:rPr>
            </w:pPr>
            <w:r>
              <w:rPr>
                <w:sz w:val="23"/>
                <w:szCs w:val="23"/>
              </w:rPr>
              <w:t>Discussion of normalisation for all entities and relationships</w:t>
            </w:r>
            <w:r>
              <w:rPr>
                <w:sz w:val="23"/>
                <w:szCs w:val="23"/>
              </w:rPr>
              <w:tab/>
              <w:t>5</w:t>
            </w:r>
          </w:p>
          <w:p w:rsidR="0074333D" w:rsidRPr="00E007E3" w:rsidRDefault="0074333D" w:rsidP="00E007E3">
            <w:pPr>
              <w:pStyle w:val="Default"/>
              <w:numPr>
                <w:ilvl w:val="0"/>
                <w:numId w:val="14"/>
              </w:numPr>
              <w:tabs>
                <w:tab w:val="left" w:pos="7933"/>
              </w:tabs>
              <w:rPr>
                <w:sz w:val="23"/>
                <w:szCs w:val="23"/>
              </w:rPr>
            </w:pPr>
            <w:r w:rsidRPr="00E007E3">
              <w:rPr>
                <w:sz w:val="23"/>
                <w:szCs w:val="23"/>
              </w:rPr>
              <w:t xml:space="preserve">Appropriate interpretation of each normal form, arguments for leaving the schema in the normal form you consider optimal. </w:t>
            </w:r>
            <w:r w:rsidR="00E007E3">
              <w:rPr>
                <w:sz w:val="23"/>
                <w:szCs w:val="23"/>
              </w:rPr>
              <w:tab/>
              <w:t>5</w:t>
            </w:r>
          </w:p>
        </w:tc>
        <w:tc>
          <w:tcPr>
            <w:tcW w:w="1134" w:type="dxa"/>
          </w:tcPr>
          <w:p w:rsidR="0074333D" w:rsidRDefault="0074333D">
            <w:pPr>
              <w:pStyle w:val="Default"/>
              <w:rPr>
                <w:sz w:val="23"/>
                <w:szCs w:val="23"/>
              </w:rPr>
            </w:pPr>
            <w:r>
              <w:rPr>
                <w:b/>
                <w:bCs/>
                <w:sz w:val="23"/>
                <w:szCs w:val="23"/>
              </w:rPr>
              <w:t xml:space="preserve">20 </w:t>
            </w:r>
          </w:p>
        </w:tc>
      </w:tr>
      <w:tr w:rsidR="0074333D" w:rsidTr="0074333D">
        <w:trPr>
          <w:trHeight w:val="559"/>
        </w:trPr>
        <w:tc>
          <w:tcPr>
            <w:tcW w:w="8897" w:type="dxa"/>
          </w:tcPr>
          <w:p w:rsidR="0074333D" w:rsidRDefault="0074333D" w:rsidP="00E007E3">
            <w:pPr>
              <w:pStyle w:val="Default"/>
              <w:tabs>
                <w:tab w:val="left" w:pos="7933"/>
              </w:tabs>
              <w:rPr>
                <w:sz w:val="23"/>
                <w:szCs w:val="23"/>
              </w:rPr>
            </w:pPr>
            <w:r>
              <w:rPr>
                <w:b/>
                <w:bCs/>
                <w:sz w:val="23"/>
                <w:szCs w:val="23"/>
              </w:rPr>
              <w:t xml:space="preserve">4. Conversion of E-R diagram to relational schema </w:t>
            </w:r>
          </w:p>
          <w:p w:rsidR="00E007E3" w:rsidRDefault="00E007E3" w:rsidP="00E007E3">
            <w:pPr>
              <w:pStyle w:val="Default"/>
              <w:numPr>
                <w:ilvl w:val="0"/>
                <w:numId w:val="15"/>
              </w:numPr>
              <w:tabs>
                <w:tab w:val="left" w:pos="7933"/>
              </w:tabs>
              <w:rPr>
                <w:sz w:val="23"/>
                <w:szCs w:val="23"/>
              </w:rPr>
            </w:pPr>
            <w:r>
              <w:rPr>
                <w:sz w:val="23"/>
                <w:szCs w:val="23"/>
              </w:rPr>
              <w:t>Correct standards, conventions and notation used</w:t>
            </w:r>
            <w:r>
              <w:rPr>
                <w:sz w:val="23"/>
                <w:szCs w:val="23"/>
              </w:rPr>
              <w:tab/>
              <w:t>2</w:t>
            </w:r>
          </w:p>
          <w:p w:rsidR="00E007E3" w:rsidRDefault="00E007E3" w:rsidP="00E007E3">
            <w:pPr>
              <w:pStyle w:val="Default"/>
              <w:numPr>
                <w:ilvl w:val="0"/>
                <w:numId w:val="15"/>
              </w:numPr>
              <w:tabs>
                <w:tab w:val="left" w:pos="7933"/>
              </w:tabs>
              <w:rPr>
                <w:sz w:val="23"/>
                <w:szCs w:val="23"/>
              </w:rPr>
            </w:pPr>
            <w:r>
              <w:rPr>
                <w:sz w:val="23"/>
                <w:szCs w:val="23"/>
              </w:rPr>
              <w:t>Primary keys used</w:t>
            </w:r>
            <w:r>
              <w:rPr>
                <w:sz w:val="23"/>
                <w:szCs w:val="23"/>
              </w:rPr>
              <w:tab/>
              <w:t>2</w:t>
            </w:r>
          </w:p>
          <w:p w:rsidR="00E007E3" w:rsidRDefault="00E007E3" w:rsidP="00E007E3">
            <w:pPr>
              <w:pStyle w:val="Default"/>
              <w:numPr>
                <w:ilvl w:val="0"/>
                <w:numId w:val="15"/>
              </w:numPr>
              <w:tabs>
                <w:tab w:val="left" w:pos="7933"/>
              </w:tabs>
              <w:rPr>
                <w:sz w:val="23"/>
                <w:szCs w:val="23"/>
              </w:rPr>
            </w:pPr>
            <w:r>
              <w:rPr>
                <w:sz w:val="23"/>
                <w:szCs w:val="23"/>
              </w:rPr>
              <w:t>Foreign keys correctly identified including parent entity</w:t>
            </w:r>
            <w:r>
              <w:rPr>
                <w:sz w:val="23"/>
                <w:szCs w:val="23"/>
              </w:rPr>
              <w:tab/>
              <w:t>6</w:t>
            </w:r>
          </w:p>
          <w:p w:rsidR="0074333D" w:rsidRDefault="0074333D" w:rsidP="00E007E3">
            <w:pPr>
              <w:pStyle w:val="Default"/>
              <w:numPr>
                <w:ilvl w:val="0"/>
                <w:numId w:val="15"/>
              </w:numPr>
              <w:tabs>
                <w:tab w:val="left" w:pos="7933"/>
              </w:tabs>
              <w:rPr>
                <w:sz w:val="23"/>
                <w:szCs w:val="23"/>
              </w:rPr>
            </w:pPr>
            <w:r>
              <w:rPr>
                <w:sz w:val="23"/>
                <w:szCs w:val="23"/>
              </w:rPr>
              <w:t xml:space="preserve">Schema is a correct translation of the E-R diagram submitted with appropriate tables, columns, primary keys, and foreign keys. </w:t>
            </w:r>
            <w:r w:rsidR="00E007E3">
              <w:rPr>
                <w:sz w:val="23"/>
                <w:szCs w:val="23"/>
              </w:rPr>
              <w:tab/>
              <w:t>6</w:t>
            </w:r>
          </w:p>
          <w:p w:rsidR="00E007E3" w:rsidRDefault="00E007E3" w:rsidP="00E007E3">
            <w:pPr>
              <w:pStyle w:val="Default"/>
              <w:numPr>
                <w:ilvl w:val="0"/>
                <w:numId w:val="15"/>
              </w:numPr>
              <w:tabs>
                <w:tab w:val="left" w:pos="7933"/>
              </w:tabs>
              <w:rPr>
                <w:sz w:val="23"/>
                <w:szCs w:val="23"/>
              </w:rPr>
            </w:pPr>
            <w:r>
              <w:rPr>
                <w:sz w:val="23"/>
                <w:szCs w:val="23"/>
              </w:rPr>
              <w:t>Types and restrictions on attributes given</w:t>
            </w:r>
            <w:r>
              <w:rPr>
                <w:sz w:val="23"/>
                <w:szCs w:val="23"/>
              </w:rPr>
              <w:tab/>
              <w:t>4</w:t>
            </w:r>
          </w:p>
        </w:tc>
        <w:tc>
          <w:tcPr>
            <w:tcW w:w="1134" w:type="dxa"/>
          </w:tcPr>
          <w:p w:rsidR="0074333D" w:rsidRDefault="0074333D">
            <w:pPr>
              <w:pStyle w:val="Default"/>
              <w:rPr>
                <w:sz w:val="23"/>
                <w:szCs w:val="23"/>
              </w:rPr>
            </w:pPr>
            <w:r>
              <w:rPr>
                <w:b/>
                <w:bCs/>
                <w:sz w:val="23"/>
                <w:szCs w:val="23"/>
              </w:rPr>
              <w:t xml:space="preserve">20 </w:t>
            </w:r>
          </w:p>
        </w:tc>
      </w:tr>
      <w:tr w:rsidR="0074333D" w:rsidTr="0074333D">
        <w:trPr>
          <w:trHeight w:val="120"/>
        </w:trPr>
        <w:tc>
          <w:tcPr>
            <w:tcW w:w="8897" w:type="dxa"/>
          </w:tcPr>
          <w:p w:rsidR="0074333D" w:rsidRDefault="0074333D">
            <w:pPr>
              <w:pStyle w:val="Default"/>
              <w:rPr>
                <w:sz w:val="23"/>
                <w:szCs w:val="23"/>
              </w:rPr>
            </w:pPr>
            <w:r>
              <w:rPr>
                <w:b/>
                <w:bCs/>
                <w:sz w:val="23"/>
                <w:szCs w:val="23"/>
              </w:rPr>
              <w:t xml:space="preserve">Total </w:t>
            </w:r>
          </w:p>
        </w:tc>
        <w:tc>
          <w:tcPr>
            <w:tcW w:w="1134" w:type="dxa"/>
          </w:tcPr>
          <w:p w:rsidR="0074333D" w:rsidRDefault="0074333D">
            <w:pPr>
              <w:pStyle w:val="Default"/>
              <w:rPr>
                <w:sz w:val="23"/>
                <w:szCs w:val="23"/>
              </w:rPr>
            </w:pPr>
            <w:r>
              <w:rPr>
                <w:b/>
                <w:bCs/>
                <w:sz w:val="23"/>
                <w:szCs w:val="23"/>
              </w:rPr>
              <w:t xml:space="preserve">100 </w:t>
            </w:r>
          </w:p>
        </w:tc>
      </w:tr>
    </w:tbl>
    <w:p w:rsidR="000A492B" w:rsidRPr="000A492B" w:rsidRDefault="000A492B" w:rsidP="000A492B">
      <w:pPr>
        <w:pStyle w:val="AssignmentBodyText"/>
        <w:rPr>
          <w:lang w:val="en-US" w:eastAsia="en-US"/>
        </w:rPr>
      </w:pPr>
    </w:p>
    <w:p w:rsidR="008B6298" w:rsidRDefault="008B6298" w:rsidP="008B6298">
      <w:pPr>
        <w:pStyle w:val="FedL2HeadBW"/>
      </w:pPr>
      <w:r>
        <w:t>Feedback</w:t>
      </w:r>
    </w:p>
    <w:p w:rsidR="008B6298" w:rsidRDefault="009A7CB7" w:rsidP="008B6298">
      <w:pPr>
        <w:pStyle w:val="AssignmentBodyText"/>
        <w:rPr>
          <w:lang w:val="en-US" w:eastAsia="en-US"/>
        </w:rPr>
      </w:pPr>
      <w:r>
        <w:rPr>
          <w:lang w:val="en-US" w:eastAsia="en-US"/>
        </w:rPr>
        <w:t xml:space="preserve">Feedback will be provided via the marked rubric with comments handed out in the tutorial 2 weeks after the submission date.  The marks will also be available on FDL Marks at this time. </w:t>
      </w:r>
    </w:p>
    <w:p w:rsidR="0063095E" w:rsidRDefault="0063095E" w:rsidP="0063095E">
      <w:pPr>
        <w:pStyle w:val="FedL2HeadBW"/>
      </w:pPr>
      <w:r w:rsidRPr="0063095E">
        <w:t xml:space="preserve">Plagiarism: </w:t>
      </w:r>
    </w:p>
    <w:p w:rsidR="0063095E" w:rsidRDefault="0063095E" w:rsidP="008B6298">
      <w:pPr>
        <w:pStyle w:val="AssignmentBodyText"/>
      </w:pPr>
      <w:r>
        <w:t xml:space="preserve">Plagiarism is the presentation of the expressed thought or work of another person as though it is one's own without properly acknowledging that person. You must not allow other students to copy your work and must take care to safeguard against this happening. More information about the plagiarism policy and procedure for the university can be found at </w:t>
      </w:r>
      <w:hyperlink r:id="rId7" w:tgtFrame="_blank" w:history="1">
        <w:r>
          <w:rPr>
            <w:rStyle w:val="Hyperlink"/>
          </w:rPr>
          <w:t>http://federation.edu.au/students/learning-and-study/online-help-with/plagiarism</w:t>
        </w:r>
      </w:hyperlink>
      <w:r>
        <w:t>.</w:t>
      </w:r>
    </w:p>
    <w:sectPr w:rsidR="0063095E" w:rsidSect="00A27FF7">
      <w:headerReference w:type="default" r:id="rId8"/>
      <w:footerReference w:type="default" r:id="rId9"/>
      <w:headerReference w:type="first" r:id="rId10"/>
      <w:footerReference w:type="first" r:id="rId11"/>
      <w:pgSz w:w="11900" w:h="16840"/>
      <w:pgMar w:top="1701" w:right="567" w:bottom="1134" w:left="567" w:header="1701"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1B8" w:rsidRDefault="00FF71B8">
      <w:pPr>
        <w:spacing w:after="0" w:line="240" w:lineRule="auto"/>
      </w:pPr>
      <w:r>
        <w:separator/>
      </w:r>
    </w:p>
  </w:endnote>
  <w:endnote w:type="continuationSeparator" w:id="0">
    <w:p w:rsidR="00FF71B8" w:rsidRDefault="00FF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ejaVuSansCondensed">
    <w:panose1 w:val="00000000000000000000"/>
    <w:charset w:val="00"/>
    <w:family w:val="auto"/>
    <w:notTrueType/>
    <w:pitch w:val="default"/>
    <w:sig w:usb0="00000003" w:usb1="00000000" w:usb2="00000000" w:usb3="00000000" w:csb0="00000001" w:csb1="00000000"/>
  </w:font>
  <w:font w:name="DejaVuSansCondense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page" w:tblpX="568" w:tblpY="16047"/>
      <w:tblW w:w="10740" w:type="dxa"/>
      <w:tblLook w:val="04A0" w:firstRow="1" w:lastRow="0" w:firstColumn="1" w:lastColumn="0" w:noHBand="0" w:noVBand="1"/>
    </w:tblPr>
    <w:tblGrid>
      <w:gridCol w:w="2093"/>
      <w:gridCol w:w="6095"/>
      <w:gridCol w:w="2552"/>
    </w:tblGrid>
    <w:tr w:rsidR="002E096E" w:rsidRPr="00112A93">
      <w:tc>
        <w:tcPr>
          <w:tcW w:w="2093" w:type="dxa"/>
          <w:vAlign w:val="center"/>
        </w:tcPr>
        <w:p w:rsidR="002E096E" w:rsidRPr="00112A93" w:rsidRDefault="002E096E" w:rsidP="00A27FF7">
          <w:pPr>
            <w:pStyle w:val="Footer"/>
          </w:pPr>
          <w:r w:rsidRPr="00112A93">
            <w:t>CRICOS Provider No. 00103D</w:t>
          </w:r>
        </w:p>
      </w:tc>
      <w:tc>
        <w:tcPr>
          <w:tcW w:w="6095" w:type="dxa"/>
          <w:vAlign w:val="center"/>
        </w:tcPr>
        <w:p w:rsidR="002E096E" w:rsidRPr="00112A93" w:rsidRDefault="00346150" w:rsidP="00A27FF7">
          <w:pPr>
            <w:pStyle w:val="Footer"/>
          </w:pPr>
          <w:fldSimple w:instr=" FILENAME   \* MERGEFORMAT ">
            <w:r w:rsidR="00351DEA">
              <w:rPr>
                <w:noProof/>
              </w:rPr>
              <w:t>Assignment Template.docx</w:t>
            </w:r>
          </w:fldSimple>
        </w:p>
      </w:tc>
      <w:tc>
        <w:tcPr>
          <w:tcW w:w="2552" w:type="dxa"/>
          <w:vAlign w:val="center"/>
        </w:tcPr>
        <w:sdt>
          <w:sdtPr>
            <w:rPr>
              <w:sz w:val="16"/>
              <w:szCs w:val="16"/>
            </w:rPr>
            <w:id w:val="113173369"/>
            <w:docPartObj>
              <w:docPartGallery w:val="Page Numbers (Bottom of Page)"/>
              <w:docPartUnique/>
            </w:docPartObj>
          </w:sdtPr>
          <w:sdtEndPr/>
          <w:sdtContent>
            <w:sdt>
              <w:sdtPr>
                <w:rPr>
                  <w:sz w:val="16"/>
                  <w:szCs w:val="16"/>
                </w:rPr>
                <w:id w:val="113173370"/>
                <w:docPartObj>
                  <w:docPartGallery w:val="Page Numbers (Top of Page)"/>
                  <w:docPartUnique/>
                </w:docPartObj>
              </w:sdtPr>
              <w:sdtEndPr/>
              <w:sdtContent>
                <w:p w:rsidR="002E096E" w:rsidRPr="00112A93" w:rsidRDefault="002E096E" w:rsidP="00A27FF7">
                  <w:pPr>
                    <w:pStyle w:val="Footer"/>
                    <w:jc w:val="right"/>
                    <w:rPr>
                      <w:sz w:val="16"/>
                      <w:szCs w:val="16"/>
                    </w:rPr>
                  </w:pPr>
                  <w:r w:rsidRPr="00112A93">
                    <w:rPr>
                      <w:sz w:val="16"/>
                      <w:szCs w:val="16"/>
                    </w:rPr>
                    <w:t xml:space="preserve">Page </w:t>
                  </w:r>
                  <w:r w:rsidR="00345AC3" w:rsidRPr="00112A93">
                    <w:rPr>
                      <w:sz w:val="16"/>
                      <w:szCs w:val="16"/>
                    </w:rPr>
                    <w:fldChar w:fldCharType="begin"/>
                  </w:r>
                  <w:r w:rsidRPr="00112A93">
                    <w:rPr>
                      <w:sz w:val="16"/>
                      <w:szCs w:val="16"/>
                    </w:rPr>
                    <w:instrText xml:space="preserve"> PAGE </w:instrText>
                  </w:r>
                  <w:r w:rsidR="00345AC3" w:rsidRPr="00112A93">
                    <w:rPr>
                      <w:sz w:val="16"/>
                      <w:szCs w:val="16"/>
                    </w:rPr>
                    <w:fldChar w:fldCharType="separate"/>
                  </w:r>
                  <w:r w:rsidR="002C0226">
                    <w:rPr>
                      <w:noProof/>
                      <w:sz w:val="16"/>
                      <w:szCs w:val="16"/>
                    </w:rPr>
                    <w:t>4</w:t>
                  </w:r>
                  <w:r w:rsidR="00345AC3" w:rsidRPr="00112A93">
                    <w:rPr>
                      <w:sz w:val="16"/>
                      <w:szCs w:val="16"/>
                    </w:rPr>
                    <w:fldChar w:fldCharType="end"/>
                  </w:r>
                  <w:r w:rsidRPr="00112A93">
                    <w:rPr>
                      <w:sz w:val="16"/>
                      <w:szCs w:val="16"/>
                    </w:rPr>
                    <w:t xml:space="preserve"> of </w:t>
                  </w:r>
                  <w:r w:rsidR="00345AC3" w:rsidRPr="00112A93">
                    <w:rPr>
                      <w:sz w:val="16"/>
                      <w:szCs w:val="16"/>
                    </w:rPr>
                    <w:fldChar w:fldCharType="begin"/>
                  </w:r>
                  <w:r w:rsidRPr="00112A93">
                    <w:rPr>
                      <w:sz w:val="16"/>
                      <w:szCs w:val="16"/>
                    </w:rPr>
                    <w:instrText xml:space="preserve"> NUMPAGES  </w:instrText>
                  </w:r>
                  <w:r w:rsidR="00345AC3" w:rsidRPr="00112A93">
                    <w:rPr>
                      <w:sz w:val="16"/>
                      <w:szCs w:val="16"/>
                    </w:rPr>
                    <w:fldChar w:fldCharType="separate"/>
                  </w:r>
                  <w:r w:rsidR="002C0226">
                    <w:rPr>
                      <w:noProof/>
                      <w:sz w:val="16"/>
                      <w:szCs w:val="16"/>
                    </w:rPr>
                    <w:t>4</w:t>
                  </w:r>
                  <w:r w:rsidR="00345AC3" w:rsidRPr="00112A93">
                    <w:rPr>
                      <w:sz w:val="16"/>
                      <w:szCs w:val="16"/>
                    </w:rPr>
                    <w:fldChar w:fldCharType="end"/>
                  </w:r>
                </w:p>
              </w:sdtContent>
            </w:sdt>
          </w:sdtContent>
        </w:sdt>
      </w:tc>
    </w:tr>
  </w:tbl>
  <w:p w:rsidR="002E096E" w:rsidRPr="00112A93" w:rsidRDefault="0041798A">
    <w:pPr>
      <w:pStyle w:val="Footer"/>
    </w:pPr>
    <w:r w:rsidRPr="0041798A">
      <w:rPr>
        <w:noProof/>
        <w:lang w:eastAsia="en-AU"/>
      </w:rPr>
      <w:drawing>
        <wp:anchor distT="0" distB="0" distL="114300" distR="114300" simplePos="0" relativeHeight="251661312" behindDoc="1" locked="0" layoutInCell="1" allowOverlap="1" wp14:anchorId="19788273" wp14:editId="3F314773">
          <wp:simplePos x="0" y="0"/>
          <wp:positionH relativeFrom="column">
            <wp:posOffset>-360045</wp:posOffset>
          </wp:positionH>
          <wp:positionV relativeFrom="page">
            <wp:posOffset>9973310</wp:posOffset>
          </wp:positionV>
          <wp:extent cx="7560310" cy="723900"/>
          <wp:effectExtent l="25400" t="0" r="8890" b="0"/>
          <wp:wrapNone/>
          <wp:docPr id="3" name="Picture 3" descr="FedU_A4_10mm_colou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_Footer.jpg"/>
                  <pic:cNvPicPr/>
                </pic:nvPicPr>
                <pic:blipFill>
                  <a:blip r:embed="rId1"/>
                  <a:stretch>
                    <a:fillRect/>
                  </a:stretch>
                </pic:blipFill>
                <pic:spPr>
                  <a:xfrm>
                    <a:off x="0" y="0"/>
                    <a:ext cx="7560310" cy="7239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568" w:tblpY="16047"/>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2093"/>
      <w:gridCol w:w="6095"/>
      <w:gridCol w:w="2552"/>
    </w:tblGrid>
    <w:tr w:rsidR="002E096E" w:rsidRPr="00112A93">
      <w:tc>
        <w:tcPr>
          <w:tcW w:w="2093" w:type="dxa"/>
          <w:vAlign w:val="center"/>
        </w:tcPr>
        <w:p w:rsidR="002E096E" w:rsidRPr="00112A93" w:rsidRDefault="002E096E" w:rsidP="00112A93">
          <w:pPr>
            <w:pStyle w:val="Footer"/>
            <w:rPr>
              <w:rFonts w:cs="Arial"/>
              <w:szCs w:val="12"/>
            </w:rPr>
          </w:pPr>
          <w:r w:rsidRPr="00112A93">
            <w:rPr>
              <w:rFonts w:cs="Arial"/>
              <w:szCs w:val="12"/>
            </w:rPr>
            <w:t>CRICOS Provider No. 00103D</w:t>
          </w:r>
        </w:p>
      </w:tc>
      <w:tc>
        <w:tcPr>
          <w:tcW w:w="6095" w:type="dxa"/>
          <w:vAlign w:val="center"/>
        </w:tcPr>
        <w:p w:rsidR="002E096E" w:rsidRPr="00112A93" w:rsidRDefault="00B56726" w:rsidP="00112A93">
          <w:pPr>
            <w:pStyle w:val="Footer"/>
            <w:rPr>
              <w:rFonts w:cs="Arial"/>
              <w:szCs w:val="12"/>
            </w:rPr>
          </w:pPr>
          <w:r>
            <w:rPr>
              <w:rFonts w:cs="Arial"/>
              <w:szCs w:val="12"/>
            </w:rPr>
            <w:fldChar w:fldCharType="begin"/>
          </w:r>
          <w:r>
            <w:rPr>
              <w:rFonts w:cs="Arial"/>
              <w:szCs w:val="12"/>
            </w:rPr>
            <w:instrText xml:space="preserve"> FILENAME   \* MERGEFORMAT </w:instrText>
          </w:r>
          <w:r>
            <w:rPr>
              <w:rFonts w:cs="Arial"/>
              <w:szCs w:val="12"/>
            </w:rPr>
            <w:fldChar w:fldCharType="separate"/>
          </w:r>
          <w:r w:rsidR="00351DEA">
            <w:rPr>
              <w:rFonts w:cs="Arial"/>
              <w:noProof/>
              <w:szCs w:val="12"/>
            </w:rPr>
            <w:t>Assignment Template.docx</w:t>
          </w:r>
          <w:r>
            <w:rPr>
              <w:rFonts w:cs="Arial"/>
              <w:szCs w:val="12"/>
            </w:rPr>
            <w:fldChar w:fldCharType="end"/>
          </w:r>
        </w:p>
      </w:tc>
      <w:tc>
        <w:tcPr>
          <w:tcW w:w="2552" w:type="dxa"/>
          <w:vAlign w:val="center"/>
        </w:tcPr>
        <w:sdt>
          <w:sdtPr>
            <w:rPr>
              <w:rFonts w:cs="Arial"/>
              <w:sz w:val="16"/>
              <w:szCs w:val="16"/>
            </w:rPr>
            <w:id w:val="113173373"/>
            <w:docPartObj>
              <w:docPartGallery w:val="Page Numbers (Bottom of Page)"/>
              <w:docPartUnique/>
            </w:docPartObj>
          </w:sdtPr>
          <w:sdtEndPr/>
          <w:sdtContent>
            <w:sdt>
              <w:sdtPr>
                <w:rPr>
                  <w:rFonts w:cs="Arial"/>
                  <w:sz w:val="16"/>
                  <w:szCs w:val="16"/>
                </w:rPr>
                <w:id w:val="113173374"/>
                <w:docPartObj>
                  <w:docPartGallery w:val="Page Numbers (Top of Page)"/>
                  <w:docPartUnique/>
                </w:docPartObj>
              </w:sdtPr>
              <w:sdtEndPr/>
              <w:sdtContent>
                <w:p w:rsidR="002E096E" w:rsidRPr="00112A93" w:rsidRDefault="002E096E" w:rsidP="00112A93">
                  <w:pPr>
                    <w:pStyle w:val="Footer"/>
                    <w:jc w:val="right"/>
                    <w:rPr>
                      <w:rFonts w:cs="Arial"/>
                      <w:sz w:val="16"/>
                      <w:szCs w:val="16"/>
                    </w:rPr>
                  </w:pPr>
                  <w:r w:rsidRPr="00112A93">
                    <w:rPr>
                      <w:rFonts w:cs="Arial"/>
                      <w:sz w:val="16"/>
                      <w:szCs w:val="16"/>
                    </w:rPr>
                    <w:t xml:space="preserve">Page </w:t>
                  </w:r>
                  <w:r w:rsidR="00345AC3" w:rsidRPr="00112A93">
                    <w:rPr>
                      <w:rFonts w:cs="Arial"/>
                      <w:sz w:val="16"/>
                      <w:szCs w:val="16"/>
                    </w:rPr>
                    <w:fldChar w:fldCharType="begin"/>
                  </w:r>
                  <w:r w:rsidRPr="00112A93">
                    <w:rPr>
                      <w:rFonts w:cs="Arial"/>
                      <w:sz w:val="16"/>
                      <w:szCs w:val="16"/>
                    </w:rPr>
                    <w:instrText xml:space="preserve"> PAGE </w:instrText>
                  </w:r>
                  <w:r w:rsidR="00345AC3" w:rsidRPr="00112A93">
                    <w:rPr>
                      <w:rFonts w:cs="Arial"/>
                      <w:sz w:val="16"/>
                      <w:szCs w:val="16"/>
                    </w:rPr>
                    <w:fldChar w:fldCharType="separate"/>
                  </w:r>
                  <w:r w:rsidR="002C0226">
                    <w:rPr>
                      <w:rFonts w:cs="Arial"/>
                      <w:noProof/>
                      <w:sz w:val="16"/>
                      <w:szCs w:val="16"/>
                    </w:rPr>
                    <w:t>1</w:t>
                  </w:r>
                  <w:r w:rsidR="00345AC3" w:rsidRPr="00112A93">
                    <w:rPr>
                      <w:rFonts w:cs="Arial"/>
                      <w:sz w:val="16"/>
                      <w:szCs w:val="16"/>
                    </w:rPr>
                    <w:fldChar w:fldCharType="end"/>
                  </w:r>
                  <w:r w:rsidRPr="00112A93">
                    <w:rPr>
                      <w:rFonts w:cs="Arial"/>
                      <w:sz w:val="16"/>
                      <w:szCs w:val="16"/>
                    </w:rPr>
                    <w:t xml:space="preserve"> of </w:t>
                  </w:r>
                  <w:r w:rsidR="00345AC3" w:rsidRPr="00112A93">
                    <w:rPr>
                      <w:rFonts w:cs="Arial"/>
                      <w:sz w:val="16"/>
                      <w:szCs w:val="16"/>
                    </w:rPr>
                    <w:fldChar w:fldCharType="begin"/>
                  </w:r>
                  <w:r w:rsidRPr="00112A93">
                    <w:rPr>
                      <w:rFonts w:cs="Arial"/>
                      <w:sz w:val="16"/>
                      <w:szCs w:val="16"/>
                    </w:rPr>
                    <w:instrText xml:space="preserve"> NUMPAGES  </w:instrText>
                  </w:r>
                  <w:r w:rsidR="00345AC3" w:rsidRPr="00112A93">
                    <w:rPr>
                      <w:rFonts w:cs="Arial"/>
                      <w:sz w:val="16"/>
                      <w:szCs w:val="16"/>
                    </w:rPr>
                    <w:fldChar w:fldCharType="separate"/>
                  </w:r>
                  <w:r w:rsidR="002C0226">
                    <w:rPr>
                      <w:rFonts w:cs="Arial"/>
                      <w:noProof/>
                      <w:sz w:val="16"/>
                      <w:szCs w:val="16"/>
                    </w:rPr>
                    <w:t>4</w:t>
                  </w:r>
                  <w:r w:rsidR="00345AC3" w:rsidRPr="00112A93">
                    <w:rPr>
                      <w:rFonts w:cs="Arial"/>
                      <w:sz w:val="16"/>
                      <w:szCs w:val="16"/>
                    </w:rPr>
                    <w:fldChar w:fldCharType="end"/>
                  </w:r>
                </w:p>
              </w:sdtContent>
            </w:sdt>
          </w:sdtContent>
        </w:sdt>
      </w:tc>
    </w:tr>
  </w:tbl>
  <w:p w:rsidR="002E096E" w:rsidRDefault="0041798A">
    <w:pPr>
      <w:pStyle w:val="Footer"/>
    </w:pPr>
    <w:r w:rsidRPr="0041798A">
      <w:rPr>
        <w:noProof/>
        <w:lang w:eastAsia="en-AU"/>
      </w:rPr>
      <w:drawing>
        <wp:anchor distT="0" distB="0" distL="114300" distR="114300" simplePos="0" relativeHeight="251655168" behindDoc="1" locked="0" layoutInCell="1" allowOverlap="1" wp14:anchorId="1752D2A0" wp14:editId="5F67047D">
          <wp:simplePos x="0" y="0"/>
          <wp:positionH relativeFrom="column">
            <wp:posOffset>-360045</wp:posOffset>
          </wp:positionH>
          <wp:positionV relativeFrom="page">
            <wp:posOffset>9994900</wp:posOffset>
          </wp:positionV>
          <wp:extent cx="7560310" cy="723900"/>
          <wp:effectExtent l="25400" t="0" r="8890" b="0"/>
          <wp:wrapNone/>
          <wp:docPr id="4" name="Picture 4" descr="FedU_A4_10mm_colou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_Footer.jpg"/>
                  <pic:cNvPicPr/>
                </pic:nvPicPr>
                <pic:blipFill>
                  <a:blip r:embed="rId1"/>
                  <a:stretch>
                    <a:fillRect/>
                  </a:stretch>
                </pic:blipFill>
                <pic:spPr>
                  <a:xfrm>
                    <a:off x="0" y="0"/>
                    <a:ext cx="7560310" cy="7239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1B8" w:rsidRDefault="00FF71B8">
      <w:pPr>
        <w:spacing w:after="0" w:line="240" w:lineRule="auto"/>
      </w:pPr>
      <w:r>
        <w:separator/>
      </w:r>
    </w:p>
  </w:footnote>
  <w:footnote w:type="continuationSeparator" w:id="0">
    <w:p w:rsidR="00FF71B8" w:rsidRDefault="00FF7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6E" w:rsidRDefault="0041798A">
    <w:pPr>
      <w:pStyle w:val="Header"/>
    </w:pPr>
    <w:r w:rsidRPr="0041798A">
      <w:rPr>
        <w:noProof/>
        <w:lang w:eastAsia="en-AU"/>
      </w:rPr>
      <w:drawing>
        <wp:anchor distT="0" distB="0" distL="114300" distR="114300" simplePos="0" relativeHeight="251659264" behindDoc="1" locked="0" layoutInCell="1" allowOverlap="1">
          <wp:simplePos x="0" y="0"/>
          <wp:positionH relativeFrom="column">
            <wp:posOffset>-360045</wp:posOffset>
          </wp:positionH>
          <wp:positionV relativeFrom="page">
            <wp:posOffset>0</wp:posOffset>
          </wp:positionV>
          <wp:extent cx="7559040" cy="1079500"/>
          <wp:effectExtent l="25400" t="0" r="10160" b="0"/>
          <wp:wrapNone/>
          <wp:docPr id="2" name="Picture 2" descr="FedU_A4_10mm_colourBG_300ppi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BG_300ppi_header.jpg"/>
                  <pic:cNvPicPr/>
                </pic:nvPicPr>
                <pic:blipFill>
                  <a:blip r:embed="rId1"/>
                  <a:stretch>
                    <a:fillRect/>
                  </a:stretch>
                </pic:blipFill>
                <pic:spPr>
                  <a:xfrm>
                    <a:off x="0" y="0"/>
                    <a:ext cx="7559040" cy="1079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6E" w:rsidRDefault="0041798A">
    <w:pPr>
      <w:pStyle w:val="Header"/>
    </w:pPr>
    <w:r w:rsidRPr="0041798A">
      <w:rPr>
        <w:noProof/>
        <w:lang w:eastAsia="en-AU"/>
      </w:rPr>
      <w:drawing>
        <wp:anchor distT="0" distB="0" distL="114300" distR="114300" simplePos="0" relativeHeight="251657216" behindDoc="1" locked="0" layoutInCell="1" allowOverlap="1">
          <wp:simplePos x="0" y="0"/>
          <wp:positionH relativeFrom="column">
            <wp:posOffset>-360045</wp:posOffset>
          </wp:positionH>
          <wp:positionV relativeFrom="page">
            <wp:posOffset>0</wp:posOffset>
          </wp:positionV>
          <wp:extent cx="7559040" cy="1079500"/>
          <wp:effectExtent l="25400" t="0" r="10160" b="0"/>
          <wp:wrapNone/>
          <wp:docPr id="1" name="Picture 1" descr="FedU_A4_10mm_colourBG_300ppi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BG_300ppi_header.jpg"/>
                  <pic:cNvPicPr/>
                </pic:nvPicPr>
                <pic:blipFill>
                  <a:blip r:embed="rId1"/>
                  <a:stretch>
                    <a:fillRect/>
                  </a:stretch>
                </pic:blipFill>
                <pic:spPr>
                  <a:xfrm>
                    <a:off x="0" y="0"/>
                    <a:ext cx="7559040" cy="1079500"/>
                  </a:xfrm>
                  <a:prstGeom prst="rect">
                    <a:avLst/>
                  </a:prstGeom>
                </pic:spPr>
              </pic:pic>
            </a:graphicData>
          </a:graphic>
          <wp14:sizeRelV relativeFrom="margin">
            <wp14:pctHeight>0</wp14:pctHeight>
          </wp14:sizeRelV>
        </wp:anchor>
      </w:drawing>
    </w:r>
    <w:r w:rsidR="003C6DD0">
      <w:t>ITECH 1006</w:t>
    </w:r>
    <w:r w:rsidR="008205BD">
      <w:t xml:space="preserve"> - </w:t>
    </w:r>
    <w:r w:rsidR="003C6DD0">
      <w:t>Database Management Systems</w:t>
    </w:r>
    <w:r w:rsidR="00C60CBD">
      <w: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C4129"/>
    <w:multiLevelType w:val="hybridMultilevel"/>
    <w:tmpl w:val="295408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1DD22C11"/>
    <w:multiLevelType w:val="hybridMultilevel"/>
    <w:tmpl w:val="970E9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5A6824"/>
    <w:multiLevelType w:val="hybridMultilevel"/>
    <w:tmpl w:val="F52E9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4A5A46"/>
    <w:multiLevelType w:val="hybridMultilevel"/>
    <w:tmpl w:val="EFE85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0B7E75"/>
    <w:multiLevelType w:val="hybridMultilevel"/>
    <w:tmpl w:val="40545F7E"/>
    <w:lvl w:ilvl="0" w:tplc="0C090001">
      <w:start w:val="1"/>
      <w:numFmt w:val="bullet"/>
      <w:lvlText w:val=""/>
      <w:lvlJc w:val="left"/>
      <w:pPr>
        <w:ind w:left="1424" w:hanging="360"/>
      </w:pPr>
      <w:rPr>
        <w:rFonts w:ascii="Symbol" w:hAnsi="Symbol" w:hint="default"/>
      </w:rPr>
    </w:lvl>
    <w:lvl w:ilvl="1" w:tplc="0C090003" w:tentative="1">
      <w:start w:val="1"/>
      <w:numFmt w:val="bullet"/>
      <w:lvlText w:val="o"/>
      <w:lvlJc w:val="left"/>
      <w:pPr>
        <w:ind w:left="2144" w:hanging="360"/>
      </w:pPr>
      <w:rPr>
        <w:rFonts w:ascii="Courier New" w:hAnsi="Courier New" w:cs="Courier New" w:hint="default"/>
      </w:rPr>
    </w:lvl>
    <w:lvl w:ilvl="2" w:tplc="0C090005" w:tentative="1">
      <w:start w:val="1"/>
      <w:numFmt w:val="bullet"/>
      <w:lvlText w:val=""/>
      <w:lvlJc w:val="left"/>
      <w:pPr>
        <w:ind w:left="2864" w:hanging="360"/>
      </w:pPr>
      <w:rPr>
        <w:rFonts w:ascii="Wingdings" w:hAnsi="Wingdings" w:hint="default"/>
      </w:rPr>
    </w:lvl>
    <w:lvl w:ilvl="3" w:tplc="0C090001" w:tentative="1">
      <w:start w:val="1"/>
      <w:numFmt w:val="bullet"/>
      <w:lvlText w:val=""/>
      <w:lvlJc w:val="left"/>
      <w:pPr>
        <w:ind w:left="3584" w:hanging="360"/>
      </w:pPr>
      <w:rPr>
        <w:rFonts w:ascii="Symbol" w:hAnsi="Symbol" w:hint="default"/>
      </w:rPr>
    </w:lvl>
    <w:lvl w:ilvl="4" w:tplc="0C090003" w:tentative="1">
      <w:start w:val="1"/>
      <w:numFmt w:val="bullet"/>
      <w:lvlText w:val="o"/>
      <w:lvlJc w:val="left"/>
      <w:pPr>
        <w:ind w:left="4304" w:hanging="360"/>
      </w:pPr>
      <w:rPr>
        <w:rFonts w:ascii="Courier New" w:hAnsi="Courier New" w:cs="Courier New" w:hint="default"/>
      </w:rPr>
    </w:lvl>
    <w:lvl w:ilvl="5" w:tplc="0C090005" w:tentative="1">
      <w:start w:val="1"/>
      <w:numFmt w:val="bullet"/>
      <w:lvlText w:val=""/>
      <w:lvlJc w:val="left"/>
      <w:pPr>
        <w:ind w:left="5024" w:hanging="360"/>
      </w:pPr>
      <w:rPr>
        <w:rFonts w:ascii="Wingdings" w:hAnsi="Wingdings" w:hint="default"/>
      </w:rPr>
    </w:lvl>
    <w:lvl w:ilvl="6" w:tplc="0C090001" w:tentative="1">
      <w:start w:val="1"/>
      <w:numFmt w:val="bullet"/>
      <w:lvlText w:val=""/>
      <w:lvlJc w:val="left"/>
      <w:pPr>
        <w:ind w:left="5744" w:hanging="360"/>
      </w:pPr>
      <w:rPr>
        <w:rFonts w:ascii="Symbol" w:hAnsi="Symbol" w:hint="default"/>
      </w:rPr>
    </w:lvl>
    <w:lvl w:ilvl="7" w:tplc="0C090003" w:tentative="1">
      <w:start w:val="1"/>
      <w:numFmt w:val="bullet"/>
      <w:lvlText w:val="o"/>
      <w:lvlJc w:val="left"/>
      <w:pPr>
        <w:ind w:left="6464" w:hanging="360"/>
      </w:pPr>
      <w:rPr>
        <w:rFonts w:ascii="Courier New" w:hAnsi="Courier New" w:cs="Courier New" w:hint="default"/>
      </w:rPr>
    </w:lvl>
    <w:lvl w:ilvl="8" w:tplc="0C090005" w:tentative="1">
      <w:start w:val="1"/>
      <w:numFmt w:val="bullet"/>
      <w:lvlText w:val=""/>
      <w:lvlJc w:val="left"/>
      <w:pPr>
        <w:ind w:left="7184" w:hanging="360"/>
      </w:pPr>
      <w:rPr>
        <w:rFonts w:ascii="Wingdings" w:hAnsi="Wingdings" w:hint="default"/>
      </w:rPr>
    </w:lvl>
  </w:abstractNum>
  <w:abstractNum w:abstractNumId="5">
    <w:nsid w:val="4A52665B"/>
    <w:multiLevelType w:val="hybridMultilevel"/>
    <w:tmpl w:val="0E84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637563"/>
    <w:multiLevelType w:val="hybridMultilevel"/>
    <w:tmpl w:val="48EAA5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57E0744E"/>
    <w:multiLevelType w:val="hybridMultilevel"/>
    <w:tmpl w:val="41A60DC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58DD5B5C"/>
    <w:multiLevelType w:val="hybridMultilevel"/>
    <w:tmpl w:val="66F8AF6C"/>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9">
    <w:nsid w:val="5EB04467"/>
    <w:multiLevelType w:val="hybridMultilevel"/>
    <w:tmpl w:val="AFF287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62DE1C30"/>
    <w:multiLevelType w:val="hybridMultilevel"/>
    <w:tmpl w:val="480A27E4"/>
    <w:lvl w:ilvl="0" w:tplc="E7D8102C">
      <w:start w:val="1"/>
      <w:numFmt w:val="bullet"/>
      <w:pStyle w:val="FedBodyBulletIndent"/>
      <w:lvlText w:val="•"/>
      <w:lvlJc w:val="left"/>
      <w:pPr>
        <w:tabs>
          <w:tab w:val="num" w:pos="360"/>
        </w:tabs>
        <w:ind w:left="340" w:hanging="340"/>
      </w:pPr>
      <w:rPr>
        <w:rFonts w:ascii="Arial" w:hAnsi="Arial"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665C377F"/>
    <w:multiLevelType w:val="hybridMultilevel"/>
    <w:tmpl w:val="7EC015D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68B77EC2"/>
    <w:multiLevelType w:val="hybridMultilevel"/>
    <w:tmpl w:val="6CDC95B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6F0574DC"/>
    <w:multiLevelType w:val="hybridMultilevel"/>
    <w:tmpl w:val="D284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8F40CC2"/>
    <w:multiLevelType w:val="hybridMultilevel"/>
    <w:tmpl w:val="4D427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BCF7C0E"/>
    <w:multiLevelType w:val="hybridMultilevel"/>
    <w:tmpl w:val="1474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4"/>
  </w:num>
  <w:num w:numId="4">
    <w:abstractNumId w:val="3"/>
  </w:num>
  <w:num w:numId="5">
    <w:abstractNumId w:val="12"/>
  </w:num>
  <w:num w:numId="6">
    <w:abstractNumId w:val="11"/>
  </w:num>
  <w:num w:numId="7">
    <w:abstractNumId w:val="5"/>
  </w:num>
  <w:num w:numId="8">
    <w:abstractNumId w:val="0"/>
  </w:num>
  <w:num w:numId="9">
    <w:abstractNumId w:val="1"/>
  </w:num>
  <w:num w:numId="10">
    <w:abstractNumId w:val="9"/>
  </w:num>
  <w:num w:numId="11">
    <w:abstractNumId w:val="6"/>
  </w:num>
  <w:num w:numId="12">
    <w:abstractNumId w:val="13"/>
  </w:num>
  <w:num w:numId="13">
    <w:abstractNumId w:val="4"/>
  </w:num>
  <w:num w:numId="14">
    <w:abstractNumId w:val="1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3A"/>
    <w:rsid w:val="0001115F"/>
    <w:rsid w:val="0005018F"/>
    <w:rsid w:val="00050848"/>
    <w:rsid w:val="00061BB6"/>
    <w:rsid w:val="00066C6F"/>
    <w:rsid w:val="00075EEB"/>
    <w:rsid w:val="00077235"/>
    <w:rsid w:val="000852C9"/>
    <w:rsid w:val="00092D1F"/>
    <w:rsid w:val="000A3487"/>
    <w:rsid w:val="000A492B"/>
    <w:rsid w:val="000B7495"/>
    <w:rsid w:val="000C4582"/>
    <w:rsid w:val="000D0BF2"/>
    <w:rsid w:val="000D70C9"/>
    <w:rsid w:val="000E5D63"/>
    <w:rsid w:val="000F4430"/>
    <w:rsid w:val="000F516A"/>
    <w:rsid w:val="00112A93"/>
    <w:rsid w:val="00123AE8"/>
    <w:rsid w:val="0012732A"/>
    <w:rsid w:val="001315A1"/>
    <w:rsid w:val="00132625"/>
    <w:rsid w:val="00132FE0"/>
    <w:rsid w:val="00136A25"/>
    <w:rsid w:val="00153076"/>
    <w:rsid w:val="00156FE7"/>
    <w:rsid w:val="001676F1"/>
    <w:rsid w:val="00184BEF"/>
    <w:rsid w:val="001A6D48"/>
    <w:rsid w:val="001D351D"/>
    <w:rsid w:val="001D3E49"/>
    <w:rsid w:val="001E408A"/>
    <w:rsid w:val="002010B6"/>
    <w:rsid w:val="0020683A"/>
    <w:rsid w:val="00227B93"/>
    <w:rsid w:val="002701D0"/>
    <w:rsid w:val="00276F56"/>
    <w:rsid w:val="00287EFD"/>
    <w:rsid w:val="002C0226"/>
    <w:rsid w:val="002E096E"/>
    <w:rsid w:val="002F06C9"/>
    <w:rsid w:val="002F25CA"/>
    <w:rsid w:val="00312DDA"/>
    <w:rsid w:val="0032089C"/>
    <w:rsid w:val="0032472F"/>
    <w:rsid w:val="00330660"/>
    <w:rsid w:val="00332AD5"/>
    <w:rsid w:val="00345AC3"/>
    <w:rsid w:val="00346150"/>
    <w:rsid w:val="00351DEA"/>
    <w:rsid w:val="00363C54"/>
    <w:rsid w:val="003646B8"/>
    <w:rsid w:val="0036770C"/>
    <w:rsid w:val="0038083C"/>
    <w:rsid w:val="003866BB"/>
    <w:rsid w:val="00395FBC"/>
    <w:rsid w:val="003C6DD0"/>
    <w:rsid w:val="003E272B"/>
    <w:rsid w:val="003F1CF7"/>
    <w:rsid w:val="0041017C"/>
    <w:rsid w:val="0041387B"/>
    <w:rsid w:val="0041798A"/>
    <w:rsid w:val="00446DF1"/>
    <w:rsid w:val="00460D39"/>
    <w:rsid w:val="0049198F"/>
    <w:rsid w:val="0049297D"/>
    <w:rsid w:val="004B3D95"/>
    <w:rsid w:val="004C040F"/>
    <w:rsid w:val="005043EC"/>
    <w:rsid w:val="00506EE6"/>
    <w:rsid w:val="00510492"/>
    <w:rsid w:val="00520044"/>
    <w:rsid w:val="0053298E"/>
    <w:rsid w:val="00547069"/>
    <w:rsid w:val="00550926"/>
    <w:rsid w:val="00560E3F"/>
    <w:rsid w:val="0057688C"/>
    <w:rsid w:val="005939F0"/>
    <w:rsid w:val="005A071D"/>
    <w:rsid w:val="005D7EFA"/>
    <w:rsid w:val="0060744A"/>
    <w:rsid w:val="0063095E"/>
    <w:rsid w:val="0064437C"/>
    <w:rsid w:val="006520C4"/>
    <w:rsid w:val="006541DD"/>
    <w:rsid w:val="00654D4A"/>
    <w:rsid w:val="00665ECF"/>
    <w:rsid w:val="00672719"/>
    <w:rsid w:val="00687520"/>
    <w:rsid w:val="006A4229"/>
    <w:rsid w:val="006E1AF0"/>
    <w:rsid w:val="006E4D2F"/>
    <w:rsid w:val="006F33A3"/>
    <w:rsid w:val="0072699F"/>
    <w:rsid w:val="0074333D"/>
    <w:rsid w:val="007446B2"/>
    <w:rsid w:val="0074625D"/>
    <w:rsid w:val="00760116"/>
    <w:rsid w:val="0078028F"/>
    <w:rsid w:val="00785D63"/>
    <w:rsid w:val="0079640F"/>
    <w:rsid w:val="007D4756"/>
    <w:rsid w:val="007E34CD"/>
    <w:rsid w:val="007F2AA4"/>
    <w:rsid w:val="00802180"/>
    <w:rsid w:val="0081358A"/>
    <w:rsid w:val="00815550"/>
    <w:rsid w:val="008205BD"/>
    <w:rsid w:val="00834F87"/>
    <w:rsid w:val="0086080E"/>
    <w:rsid w:val="00884B54"/>
    <w:rsid w:val="00887D1F"/>
    <w:rsid w:val="008945BD"/>
    <w:rsid w:val="008B6298"/>
    <w:rsid w:val="008B6729"/>
    <w:rsid w:val="008E6044"/>
    <w:rsid w:val="008F32FC"/>
    <w:rsid w:val="009360A0"/>
    <w:rsid w:val="00936C81"/>
    <w:rsid w:val="00952C2D"/>
    <w:rsid w:val="009574E5"/>
    <w:rsid w:val="00961C99"/>
    <w:rsid w:val="00965E33"/>
    <w:rsid w:val="009743E0"/>
    <w:rsid w:val="009849BA"/>
    <w:rsid w:val="009A7CB7"/>
    <w:rsid w:val="009B33BE"/>
    <w:rsid w:val="009C3174"/>
    <w:rsid w:val="009E1B77"/>
    <w:rsid w:val="00A067EF"/>
    <w:rsid w:val="00A106EE"/>
    <w:rsid w:val="00A27FF7"/>
    <w:rsid w:val="00A3650C"/>
    <w:rsid w:val="00A554FE"/>
    <w:rsid w:val="00A561F2"/>
    <w:rsid w:val="00A7532B"/>
    <w:rsid w:val="00AA0040"/>
    <w:rsid w:val="00AA2FD4"/>
    <w:rsid w:val="00AC61ED"/>
    <w:rsid w:val="00AE261F"/>
    <w:rsid w:val="00AE2777"/>
    <w:rsid w:val="00AE3AF0"/>
    <w:rsid w:val="00AE62E4"/>
    <w:rsid w:val="00AE6BBA"/>
    <w:rsid w:val="00AF11C4"/>
    <w:rsid w:val="00AF1B77"/>
    <w:rsid w:val="00AF3385"/>
    <w:rsid w:val="00B50214"/>
    <w:rsid w:val="00B56726"/>
    <w:rsid w:val="00B644D7"/>
    <w:rsid w:val="00B66C18"/>
    <w:rsid w:val="00B87D59"/>
    <w:rsid w:val="00BA2E6C"/>
    <w:rsid w:val="00BB7DC3"/>
    <w:rsid w:val="00C12C65"/>
    <w:rsid w:val="00C139E5"/>
    <w:rsid w:val="00C143E2"/>
    <w:rsid w:val="00C2342E"/>
    <w:rsid w:val="00C34386"/>
    <w:rsid w:val="00C60CBD"/>
    <w:rsid w:val="00C6613A"/>
    <w:rsid w:val="00C70773"/>
    <w:rsid w:val="00C82A8F"/>
    <w:rsid w:val="00C9526E"/>
    <w:rsid w:val="00C963AA"/>
    <w:rsid w:val="00CB14EA"/>
    <w:rsid w:val="00CC3CA4"/>
    <w:rsid w:val="00CD705B"/>
    <w:rsid w:val="00D01988"/>
    <w:rsid w:val="00D061B4"/>
    <w:rsid w:val="00D23042"/>
    <w:rsid w:val="00D24B1A"/>
    <w:rsid w:val="00D5752F"/>
    <w:rsid w:val="00D7260A"/>
    <w:rsid w:val="00D85F66"/>
    <w:rsid w:val="00D920B4"/>
    <w:rsid w:val="00DA39F5"/>
    <w:rsid w:val="00DC25B0"/>
    <w:rsid w:val="00DC40F4"/>
    <w:rsid w:val="00DD6C6B"/>
    <w:rsid w:val="00DE0144"/>
    <w:rsid w:val="00DF6D4C"/>
    <w:rsid w:val="00E007E3"/>
    <w:rsid w:val="00E32C67"/>
    <w:rsid w:val="00E35F6E"/>
    <w:rsid w:val="00E44868"/>
    <w:rsid w:val="00E464BA"/>
    <w:rsid w:val="00E936DB"/>
    <w:rsid w:val="00EA522C"/>
    <w:rsid w:val="00EB1D09"/>
    <w:rsid w:val="00ED45BE"/>
    <w:rsid w:val="00EF18B1"/>
    <w:rsid w:val="00F045E9"/>
    <w:rsid w:val="00F17990"/>
    <w:rsid w:val="00F22CCF"/>
    <w:rsid w:val="00F25882"/>
    <w:rsid w:val="00F43B16"/>
    <w:rsid w:val="00F44266"/>
    <w:rsid w:val="00F4639D"/>
    <w:rsid w:val="00F86A29"/>
    <w:rsid w:val="00F92962"/>
    <w:rsid w:val="00FD52EB"/>
    <w:rsid w:val="00FF71B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910BCA-D838-4BE6-98BD-126789B7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28F"/>
    <w:pPr>
      <w:spacing w:after="200" w:line="276" w:lineRule="auto"/>
    </w:pPr>
    <w:rPr>
      <w:rFonts w:eastAsiaTheme="minorEastAsia"/>
      <w:sz w:val="22"/>
      <w:szCs w:val="22"/>
      <w:lang w:val="en-AU" w:eastAsia="zh-CN"/>
    </w:rPr>
  </w:style>
  <w:style w:type="paragraph" w:styleId="Heading1">
    <w:name w:val="heading 1"/>
    <w:aliases w:val="Heading 1 Fed L1 Heading"/>
    <w:basedOn w:val="Normal"/>
    <w:next w:val="FedBody1013"/>
    <w:link w:val="Heading1Char"/>
    <w:uiPriority w:val="9"/>
    <w:qFormat/>
    <w:rsid w:val="00965E33"/>
    <w:pPr>
      <w:keepNext/>
      <w:keepLines/>
      <w:spacing w:before="300" w:after="100" w:line="400" w:lineRule="exact"/>
      <w:outlineLvl w:val="0"/>
    </w:pPr>
    <w:rPr>
      <w:rFonts w:ascii="Arial" w:eastAsiaTheme="majorEastAsia" w:hAnsi="Arial" w:cstheme="majorBidi"/>
      <w:b/>
      <w:bCs/>
      <w:color w:val="004786"/>
      <w:sz w:val="32"/>
      <w:szCs w:val="32"/>
      <w:lang w:val="en-US" w:eastAsia="en-US"/>
    </w:rPr>
  </w:style>
  <w:style w:type="paragraph" w:styleId="Heading2">
    <w:name w:val="heading 2"/>
    <w:aliases w:val="Fed L2 Heading"/>
    <w:basedOn w:val="Normal"/>
    <w:next w:val="FedBody1013"/>
    <w:link w:val="Heading2Char"/>
    <w:qFormat/>
    <w:rsid w:val="003E272B"/>
    <w:pPr>
      <w:keepNext/>
      <w:keepLines/>
      <w:spacing w:before="400" w:after="100" w:line="280" w:lineRule="exact"/>
      <w:outlineLvl w:val="1"/>
    </w:pPr>
    <w:rPr>
      <w:rFonts w:ascii="Arial" w:eastAsia="MS Mincho" w:hAnsi="Arial" w:cs="Arial"/>
      <w:b/>
      <w:color w:val="006AAC"/>
      <w:sz w:val="26"/>
      <w:szCs w:val="24"/>
      <w:lang w:val="en-US" w:eastAsia="en-US"/>
    </w:rPr>
  </w:style>
  <w:style w:type="paragraph" w:styleId="Heading3">
    <w:name w:val="heading 3"/>
    <w:aliases w:val="Heading 3 Fed L3 Head"/>
    <w:basedOn w:val="Normal"/>
    <w:next w:val="FedBody1013"/>
    <w:link w:val="Heading3Char"/>
    <w:uiPriority w:val="9"/>
    <w:unhideWhenUsed/>
    <w:qFormat/>
    <w:rsid w:val="000F4430"/>
    <w:pPr>
      <w:keepNext/>
      <w:keepLines/>
      <w:spacing w:before="300" w:after="0" w:line="280" w:lineRule="exact"/>
      <w:outlineLvl w:val="2"/>
    </w:pPr>
    <w:rPr>
      <w:rFonts w:ascii="Arial" w:eastAsiaTheme="majorEastAsia" w:hAnsi="Arial" w:cstheme="majorBidi"/>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link w:val="FedBody1013Char"/>
    <w:qFormat/>
    <w:rsid w:val="00F4639D"/>
    <w:pPr>
      <w:tabs>
        <w:tab w:val="left" w:pos="2835"/>
        <w:tab w:val="left" w:pos="5670"/>
        <w:tab w:val="left" w:pos="8505"/>
        <w:tab w:val="left" w:pos="11340"/>
      </w:tabs>
      <w:spacing w:before="100" w:after="100" w:line="260" w:lineRule="exact"/>
      <w:ind w:right="1134"/>
    </w:pPr>
    <w:rPr>
      <w:rFonts w:ascii="Arial" w:hAnsi="Arial"/>
      <w:sz w:val="20"/>
    </w:rPr>
  </w:style>
  <w:style w:type="character" w:customStyle="1" w:styleId="Heading1Char">
    <w:name w:val="Heading 1 Char"/>
    <w:aliases w:val="Heading 1 Fed L1 Heading Char"/>
    <w:basedOn w:val="DefaultParagraphFont"/>
    <w:link w:val="Heading1"/>
    <w:uiPriority w:val="9"/>
    <w:rsid w:val="00965E33"/>
    <w:rPr>
      <w:rFonts w:ascii="Arial" w:eastAsiaTheme="majorEastAsia" w:hAnsi="Arial" w:cstheme="majorBidi"/>
      <w:b/>
      <w:bCs/>
      <w:color w:val="004786"/>
      <w:sz w:val="32"/>
      <w:szCs w:val="32"/>
    </w:rPr>
  </w:style>
  <w:style w:type="character" w:customStyle="1" w:styleId="Heading2Char">
    <w:name w:val="Heading 2 Char"/>
    <w:aliases w:val="Fed L2 Heading Char"/>
    <w:basedOn w:val="DefaultParagraphFont"/>
    <w:link w:val="Heading2"/>
    <w:rsid w:val="003E272B"/>
    <w:rPr>
      <w:rFonts w:ascii="Arial" w:eastAsia="MS Mincho" w:hAnsi="Arial" w:cs="Arial"/>
      <w:b/>
      <w:color w:val="006AAC"/>
      <w:sz w:val="26"/>
    </w:rPr>
  </w:style>
  <w:style w:type="character" w:customStyle="1" w:styleId="Heading3Char">
    <w:name w:val="Heading 3 Char"/>
    <w:aliases w:val="Heading 3 Fed L3 Head Char"/>
    <w:basedOn w:val="DefaultParagraphFont"/>
    <w:link w:val="Heading3"/>
    <w:uiPriority w:val="9"/>
    <w:rsid w:val="000F4430"/>
    <w:rPr>
      <w:rFonts w:ascii="Arial" w:eastAsiaTheme="majorEastAsia" w:hAnsi="Arial" w:cstheme="majorBidi"/>
      <w:b/>
      <w:bCs/>
      <w:color w:val="808080" w:themeColor="background1" w:themeShade="80"/>
      <w:sz w:val="22"/>
      <w:szCs w:val="22"/>
      <w:lang w:val="en-AU" w:eastAsia="zh-CN"/>
    </w:rPr>
  </w:style>
  <w:style w:type="table" w:styleId="TableGrid">
    <w:name w:val="Table Grid"/>
    <w:aliases w:val="UB Table Grid"/>
    <w:basedOn w:val="TableNormal"/>
    <w:uiPriority w:val="59"/>
    <w:rsid w:val="00FE0BF7"/>
    <w:rPr>
      <w:rFonts w:ascii="Arial" w:hAnsi="Arial"/>
      <w:color w:val="003A6D" w:themeColor="text1"/>
      <w:sz w:val="14"/>
    </w:rPr>
    <w:tblPr>
      <w:tblInd w:w="0"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0" w:type="dxa"/>
        <w:left w:w="108" w:type="dxa"/>
        <w:bottom w:w="0" w:type="dxa"/>
        <w:right w:w="108" w:type="dxa"/>
      </w:tblCellMar>
    </w:tblPr>
  </w:style>
  <w:style w:type="paragraph" w:styleId="Header">
    <w:name w:val="header"/>
    <w:basedOn w:val="Normal"/>
    <w:link w:val="HeaderChar"/>
    <w:uiPriority w:val="99"/>
    <w:unhideWhenUsed/>
    <w:rsid w:val="00887D1F"/>
    <w:pPr>
      <w:tabs>
        <w:tab w:val="center" w:pos="4320"/>
        <w:tab w:val="right" w:pos="8640"/>
      </w:tabs>
    </w:pPr>
  </w:style>
  <w:style w:type="character" w:customStyle="1" w:styleId="HeaderChar">
    <w:name w:val="Header Char"/>
    <w:basedOn w:val="DefaultParagraphFont"/>
    <w:link w:val="Header"/>
    <w:uiPriority w:val="99"/>
    <w:rsid w:val="00887D1F"/>
  </w:style>
  <w:style w:type="paragraph" w:styleId="Footer">
    <w:name w:val="footer"/>
    <w:basedOn w:val="Normal"/>
    <w:link w:val="FooterChar"/>
    <w:uiPriority w:val="99"/>
    <w:unhideWhenUsed/>
    <w:rsid w:val="00A27FF7"/>
    <w:pPr>
      <w:tabs>
        <w:tab w:val="center" w:pos="4320"/>
        <w:tab w:val="right" w:pos="8640"/>
      </w:tabs>
    </w:pPr>
    <w:rPr>
      <w:rFonts w:ascii="Arial" w:hAnsi="Arial"/>
      <w:sz w:val="12"/>
    </w:rPr>
  </w:style>
  <w:style w:type="character" w:customStyle="1" w:styleId="FooterChar">
    <w:name w:val="Footer Char"/>
    <w:basedOn w:val="DefaultParagraphFont"/>
    <w:link w:val="Footer"/>
    <w:uiPriority w:val="99"/>
    <w:rsid w:val="00A27FF7"/>
    <w:rPr>
      <w:rFonts w:ascii="Arial" w:eastAsiaTheme="minorEastAsia" w:hAnsi="Arial"/>
      <w:sz w:val="12"/>
      <w:szCs w:val="22"/>
      <w:lang w:val="en-AU" w:eastAsia="zh-CN"/>
    </w:rPr>
  </w:style>
  <w:style w:type="character" w:styleId="PageNumber">
    <w:name w:val="page number"/>
    <w:basedOn w:val="DefaultParagraphFont"/>
    <w:uiPriority w:val="99"/>
    <w:semiHidden/>
    <w:unhideWhenUsed/>
    <w:rsid w:val="00112A93"/>
  </w:style>
  <w:style w:type="character" w:styleId="Hyperlink">
    <w:name w:val="Hyperlink"/>
    <w:aliases w:val="Fed Hyperlink"/>
    <w:basedOn w:val="DefaultParagraphFont"/>
    <w:uiPriority w:val="99"/>
    <w:unhideWhenUsed/>
    <w:rsid w:val="00F4639D"/>
    <w:rPr>
      <w:rFonts w:ascii="Arial" w:hAnsi="Arial"/>
      <w:dstrike w:val="0"/>
      <w:color w:val="auto"/>
      <w:spacing w:val="0"/>
      <w:w w:val="100"/>
      <w:kern w:val="0"/>
      <w:position w:val="0"/>
      <w:sz w:val="20"/>
      <w:u w:val="none"/>
      <w:vertAlign w:val="baseline"/>
    </w:rPr>
  </w:style>
  <w:style w:type="paragraph" w:customStyle="1" w:styleId="FedL1Heading">
    <w:name w:val="Fed L1 Heading"/>
    <w:basedOn w:val="Heading1"/>
    <w:link w:val="FedL1HeadingChar"/>
    <w:qFormat/>
    <w:rsid w:val="0041798A"/>
  </w:style>
  <w:style w:type="character" w:customStyle="1" w:styleId="FedL1HeadingChar">
    <w:name w:val="Fed L1 Heading Char"/>
    <w:basedOn w:val="Heading1Char"/>
    <w:link w:val="FedL1Heading"/>
    <w:rsid w:val="0041798A"/>
    <w:rPr>
      <w:rFonts w:ascii="Arial" w:eastAsiaTheme="majorEastAsia" w:hAnsi="Arial" w:cstheme="majorBidi"/>
      <w:b/>
      <w:bCs/>
      <w:color w:val="004786"/>
      <w:sz w:val="32"/>
      <w:szCs w:val="32"/>
    </w:rPr>
  </w:style>
  <w:style w:type="paragraph" w:customStyle="1" w:styleId="FedL2HeadBW">
    <w:name w:val="Fed L2 Head BW"/>
    <w:basedOn w:val="Heading2"/>
    <w:next w:val="FedBody1013"/>
    <w:link w:val="FedL2HeadBWChar"/>
    <w:qFormat/>
    <w:rsid w:val="0041798A"/>
    <w:rPr>
      <w:color w:val="0076B7"/>
      <w:sz w:val="28"/>
    </w:rPr>
  </w:style>
  <w:style w:type="character" w:customStyle="1" w:styleId="FedL2HeadBWChar">
    <w:name w:val="Fed L2 Head BW Char"/>
    <w:basedOn w:val="Heading2Char"/>
    <w:link w:val="FedL2HeadBW"/>
    <w:rsid w:val="0041798A"/>
    <w:rPr>
      <w:rFonts w:ascii="Arial" w:eastAsia="MS Mincho" w:hAnsi="Arial" w:cs="Arial"/>
      <w:b/>
      <w:color w:val="0076B7"/>
      <w:sz w:val="28"/>
    </w:rPr>
  </w:style>
  <w:style w:type="paragraph" w:customStyle="1" w:styleId="FedL3Head">
    <w:name w:val="Fed L3 Head"/>
    <w:basedOn w:val="Heading3"/>
    <w:next w:val="FedBody1013"/>
    <w:link w:val="FedL3HeadChar"/>
    <w:qFormat/>
    <w:rsid w:val="000F4430"/>
  </w:style>
  <w:style w:type="character" w:customStyle="1" w:styleId="FedL3HeadChar">
    <w:name w:val="Fed L3 Head Char"/>
    <w:basedOn w:val="Heading3Char"/>
    <w:link w:val="FedL3Head"/>
    <w:rsid w:val="000F4430"/>
    <w:rPr>
      <w:rFonts w:ascii="Arial" w:eastAsiaTheme="majorEastAsia" w:hAnsi="Arial" w:cstheme="majorBidi"/>
      <w:b/>
      <w:bCs/>
      <w:color w:val="808080" w:themeColor="background1" w:themeShade="80"/>
      <w:sz w:val="22"/>
      <w:szCs w:val="22"/>
      <w:lang w:val="en-AU" w:eastAsia="zh-CN"/>
    </w:rPr>
  </w:style>
  <w:style w:type="paragraph" w:customStyle="1" w:styleId="FedHeaderTable">
    <w:name w:val="Fed Header Table"/>
    <w:basedOn w:val="FedBody1013"/>
    <w:qFormat/>
    <w:rsid w:val="000F4430"/>
    <w:pPr>
      <w:spacing w:before="60" w:after="60"/>
      <w:ind w:right="0"/>
    </w:pPr>
  </w:style>
  <w:style w:type="paragraph" w:customStyle="1" w:styleId="FedBodyBulletIndent">
    <w:name w:val="Fed Body Bullet  Indent"/>
    <w:basedOn w:val="FedBody1013"/>
    <w:qFormat/>
    <w:rsid w:val="00D01988"/>
    <w:pPr>
      <w:numPr>
        <w:numId w:val="1"/>
      </w:numPr>
    </w:pPr>
  </w:style>
  <w:style w:type="character" w:styleId="FollowedHyperlink">
    <w:name w:val="FollowedHyperlink"/>
    <w:aliases w:val="Fed"/>
    <w:uiPriority w:val="99"/>
    <w:unhideWhenUsed/>
    <w:rsid w:val="00F4639D"/>
    <w:rPr>
      <w:rFonts w:ascii="Arial" w:hAnsi="Arial"/>
      <w:color w:val="A6A6A6" w:themeColor="background1" w:themeShade="A6"/>
      <w:sz w:val="20"/>
    </w:rPr>
  </w:style>
  <w:style w:type="paragraph" w:customStyle="1" w:styleId="FedDocumentHead">
    <w:name w:val="Fed Document Head"/>
    <w:basedOn w:val="Normal"/>
    <w:next w:val="FedL2HeadBW"/>
    <w:qFormat/>
    <w:rsid w:val="00834F87"/>
    <w:pPr>
      <w:keepLines/>
      <w:spacing w:after="0" w:line="480" w:lineRule="exact"/>
      <w:outlineLvl w:val="0"/>
    </w:pPr>
    <w:rPr>
      <w:rFonts w:ascii="Arial" w:hAnsi="Arial"/>
      <w:b/>
      <w:color w:val="004786"/>
      <w:sz w:val="52"/>
    </w:rPr>
  </w:style>
  <w:style w:type="paragraph" w:customStyle="1" w:styleId="AssignmentBodyText">
    <w:name w:val="Assignment Body Text"/>
    <w:basedOn w:val="FedBody1013"/>
    <w:link w:val="AssignmentBodyTextChar"/>
    <w:qFormat/>
    <w:rsid w:val="000A492B"/>
    <w:pPr>
      <w:ind w:left="567"/>
    </w:pPr>
  </w:style>
  <w:style w:type="character" w:customStyle="1" w:styleId="FedBody1013Char">
    <w:name w:val="Fed Body 10/13 Char"/>
    <w:basedOn w:val="DefaultParagraphFont"/>
    <w:link w:val="FedBody1013"/>
    <w:rsid w:val="000A492B"/>
    <w:rPr>
      <w:rFonts w:ascii="Arial" w:eastAsiaTheme="minorEastAsia" w:hAnsi="Arial"/>
      <w:sz w:val="20"/>
      <w:szCs w:val="22"/>
      <w:lang w:val="en-AU" w:eastAsia="zh-CN"/>
    </w:rPr>
  </w:style>
  <w:style w:type="character" w:customStyle="1" w:styleId="AssignmentBodyTextChar">
    <w:name w:val="Assignment Body Text Char"/>
    <w:basedOn w:val="FedBody1013Char"/>
    <w:link w:val="AssignmentBodyText"/>
    <w:rsid w:val="000A492B"/>
    <w:rPr>
      <w:rFonts w:ascii="Arial" w:eastAsiaTheme="minorEastAsia" w:hAnsi="Arial"/>
      <w:sz w:val="20"/>
      <w:szCs w:val="22"/>
      <w:lang w:val="en-AU" w:eastAsia="zh-CN"/>
    </w:rPr>
  </w:style>
  <w:style w:type="paragraph" w:styleId="BalloonText">
    <w:name w:val="Balloon Text"/>
    <w:basedOn w:val="Normal"/>
    <w:link w:val="BalloonTextChar"/>
    <w:semiHidden/>
    <w:unhideWhenUsed/>
    <w:rsid w:val="00351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51DEA"/>
    <w:rPr>
      <w:rFonts w:ascii="Segoe UI" w:eastAsiaTheme="minorEastAsia" w:hAnsi="Segoe UI" w:cs="Segoe UI"/>
      <w:sz w:val="18"/>
      <w:szCs w:val="18"/>
      <w:lang w:val="en-AU" w:eastAsia="zh-CN"/>
    </w:rPr>
  </w:style>
  <w:style w:type="paragraph" w:customStyle="1" w:styleId="Default">
    <w:name w:val="Default"/>
    <w:rsid w:val="0074333D"/>
    <w:pPr>
      <w:autoSpaceDE w:val="0"/>
      <w:autoSpaceDN w:val="0"/>
      <w:adjustRightInd w:val="0"/>
    </w:pPr>
    <w:rPr>
      <w:rFonts w:ascii="Calibri" w:hAnsi="Calibri" w:cs="Calibri"/>
      <w:color w:val="000000"/>
      <w:lang w:val="en-AU"/>
    </w:rPr>
  </w:style>
  <w:style w:type="paragraph" w:styleId="ListParagraph">
    <w:name w:val="List Paragraph"/>
    <w:basedOn w:val="Normal"/>
    <w:uiPriority w:val="34"/>
    <w:qFormat/>
    <w:rsid w:val="00815550"/>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95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ederation.edu.au/students/learning-and-study/online-help-with/plagiaris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oale\Documents\Custom%20Office%20Templates\FedUni\FedU_A4P_BlankB_COL.dotx" TargetMode="External"/></Relationships>
</file>

<file path=word/theme/theme1.xml><?xml version="1.0" encoding="utf-8"?>
<a:theme xmlns:a="http://schemas.openxmlformats.org/drawingml/2006/main" name="FedUni">
  <a:themeElements>
    <a:clrScheme name=" Federation University Theme">
      <a:dk1>
        <a:srgbClr val="003A6D"/>
      </a:dk1>
      <a:lt1>
        <a:sysClr val="window" lastClr="FFFFFF"/>
      </a:lt1>
      <a:dk2>
        <a:srgbClr val="004A8D"/>
      </a:dk2>
      <a:lt2>
        <a:srgbClr val="F0E9E4"/>
      </a:lt2>
      <a:accent1>
        <a:srgbClr val="777877"/>
      </a:accent1>
      <a:accent2>
        <a:srgbClr val="008791"/>
      </a:accent2>
      <a:accent3>
        <a:srgbClr val="66B042"/>
      </a:accent3>
      <a:accent4>
        <a:srgbClr val="421455"/>
      </a:accent4>
      <a:accent5>
        <a:srgbClr val="C0004D"/>
      </a:accent5>
      <a:accent6>
        <a:srgbClr val="EEA420"/>
      </a:accent6>
      <a:hlink>
        <a:srgbClr val="777877"/>
      </a:hlink>
      <a:folHlink>
        <a:srgbClr val="A5A6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FedU_A4P_BlankB_COL.dotx</Template>
  <TotalTime>0</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Guide to Project for Supervisors</vt:lpstr>
    </vt:vector>
  </TitlesOfParts>
  <Company>Celtink Creative</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Project for Supervisors</dc:title>
  <dc:subject/>
  <dc:creator>r.dazeley@federation.edu.au</dc:creator>
  <cp:keywords/>
  <cp:lastModifiedBy>Dean Webb</cp:lastModifiedBy>
  <cp:revision>2</cp:revision>
  <cp:lastPrinted>2015-08-27T01:57:00Z</cp:lastPrinted>
  <dcterms:created xsi:type="dcterms:W3CDTF">2016-07-31T11:45:00Z</dcterms:created>
  <dcterms:modified xsi:type="dcterms:W3CDTF">2016-07-31T11:45:00Z</dcterms:modified>
</cp:coreProperties>
</file>